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sectPr w:rsidR="00436383" w:rsidRPr="00436383" w:rsidSect="0091139C">
          <w:headerReference w:type="first" r:id="rId8"/>
          <w:pgSz w:w="11907" w:h="16840"/>
          <w:pgMar w:top="1134" w:right="851" w:bottom="992" w:left="1418" w:header="709" w:footer="709" w:gutter="0"/>
          <w:cols w:space="720"/>
        </w:sectPr>
      </w:pPr>
    </w:p>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lastRenderedPageBreak/>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AE3758"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5F0F09" w:rsidRPr="0050222D" w:rsidRDefault="005F0F09" w:rsidP="00436383">
                  <w:pPr>
                    <w:adjustRightInd w:val="0"/>
                    <w:rPr>
                      <w:rFonts w:ascii="Times New Roman" w:hAnsi="Times New Roman"/>
                      <w:b/>
                      <w:bCs/>
                    </w:rPr>
                  </w:pPr>
                  <w:r w:rsidRPr="0050222D">
                    <w:rPr>
                      <w:rFonts w:ascii="Times New Roman" w:hAnsi="Times New Roman"/>
                      <w:b/>
                      <w:bCs/>
                    </w:rPr>
                    <w:t xml:space="preserve">ПРИНЯТО  </w:t>
                  </w:r>
                </w:p>
                <w:p w:rsidR="005F0F09" w:rsidRPr="00F90193" w:rsidRDefault="005F0F09" w:rsidP="00436383">
                  <w:pPr>
                    <w:adjustRightInd w:val="0"/>
                    <w:rPr>
                      <w:i/>
                    </w:rPr>
                  </w:pPr>
                </w:p>
                <w:p w:rsidR="005F0F09" w:rsidRPr="00F90193" w:rsidRDefault="005F0F09" w:rsidP="00436383">
                  <w:pPr>
                    <w:adjustRightInd w:val="0"/>
                    <w:ind w:right="-1"/>
                  </w:pPr>
                  <w:r w:rsidRPr="00F90193">
                    <w:t>Протокол от______(дата</w:t>
                  </w:r>
                  <w:r w:rsidRPr="00F90193">
                    <w:rPr>
                      <w:i/>
                      <w:iCs/>
                    </w:rPr>
                    <w:t>)</w:t>
                  </w:r>
                  <w:r w:rsidRPr="00F90193">
                    <w:t xml:space="preserve"> № ____</w:t>
                  </w:r>
                  <w:r>
                    <w:t>___</w:t>
                  </w: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2C378B"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15.01.13</w:t>
      </w:r>
      <w:r w:rsidR="001609DD">
        <w:rPr>
          <w:rFonts w:ascii="Times New Roman" w:eastAsia="Times New Roman" w:hAnsi="Times New Roman" w:cs="Times New Roman"/>
          <w:kern w:val="2"/>
          <w:sz w:val="24"/>
          <w:szCs w:val="24"/>
          <w:lang w:eastAsia="ko-KR"/>
        </w:rPr>
        <w:t>.</w:t>
      </w:r>
      <w:r w:rsidR="00436383"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 xml:space="preserve">Монтажник технологического оборудования </w:t>
      </w:r>
      <w:r w:rsidR="001609DD">
        <w:rPr>
          <w:rFonts w:ascii="Times New Roman" w:eastAsia="Times New Roman" w:hAnsi="Times New Roman" w:cs="Times New Roman"/>
          <w:kern w:val="2"/>
          <w:sz w:val="24"/>
          <w:szCs w:val="24"/>
          <w:lang w:eastAsia="ko-KR"/>
        </w:rPr>
        <w:t xml:space="preserve"> </w:t>
      </w: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t xml:space="preserve"> </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65015" w:rsidRDefault="004A1D6F"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65015">
              <w:rPr>
                <w:rFonts w:ascii="Times New Roman" w:eastAsia="Times New Roman" w:hAnsi="Times New Roman" w:cs="Times New Roman"/>
                <w:b/>
                <w:bCs/>
                <w:kern w:val="2"/>
                <w:sz w:val="24"/>
                <w:szCs w:val="24"/>
                <w:lang w:eastAsia="ko-KR"/>
              </w:rPr>
              <w:t>Торжественная линейка «День знаний»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1139C">
              <w:rPr>
                <w:rFonts w:ascii="Times New Roman" w:eastAsia="Times New Roman" w:hAnsi="Times New Roman" w:cs="Times New Roman"/>
                <w:kern w:val="2"/>
                <w:sz w:val="24"/>
                <w:szCs w:val="24"/>
                <w:highlight w:val="yellow"/>
                <w:lang w:eastAsia="ko-KR"/>
              </w:rPr>
              <w:t>1-4 курс</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w:t>
            </w:r>
            <w:r>
              <w:rPr>
                <w:rFonts w:ascii="Times New Roman" w:eastAsia="Times New Roman" w:hAnsi="Times New Roman" w:cs="Times New Roman"/>
                <w:kern w:val="2"/>
                <w:sz w:val="24"/>
                <w:szCs w:val="24"/>
                <w:lang w:eastAsia="ko-KR"/>
              </w:rPr>
              <w:lastRenderedPageBreak/>
              <w:t xml:space="preserve">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Подготовка и участие в праздничных </w:t>
            </w:r>
            <w:r w:rsidRPr="00436383">
              <w:rPr>
                <w:rFonts w:ascii="Times New Roman" w:eastAsia="Times New Roman" w:hAnsi="Times New Roman" w:cs="Times New Roman"/>
                <w:kern w:val="2"/>
                <w:sz w:val="24"/>
                <w:szCs w:val="24"/>
                <w:lang w:eastAsia="ko-KR"/>
              </w:rPr>
              <w:lastRenderedPageBreak/>
              <w:t>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 директора по УВР, </w:t>
            </w: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«Организация </w:t>
            </w:r>
            <w:r w:rsidRPr="00436383">
              <w:rPr>
                <w:rFonts w:ascii="Times New Roman" w:eastAsia="Times New Roman" w:hAnsi="Times New Roman" w:cs="Times New Roman"/>
                <w:iCs/>
                <w:sz w:val="24"/>
                <w:szCs w:val="24"/>
              </w:rPr>
              <w:lastRenderedPageBreak/>
              <w:t>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w:t>
            </w:r>
            <w:r>
              <w:rPr>
                <w:rFonts w:ascii="Times New Roman" w:eastAsia="Times New Roman" w:hAnsi="Times New Roman" w:cs="Times New Roman"/>
                <w:bCs/>
                <w:kern w:val="2"/>
                <w:sz w:val="24"/>
                <w:szCs w:val="24"/>
                <w:lang w:eastAsia="ko-KR"/>
              </w:rPr>
              <w:lastRenderedPageBreak/>
              <w:t xml:space="preserve">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lastRenderedPageBreak/>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r>
              <w:rPr>
                <w:rFonts w:ascii="Times New Roman" w:eastAsia="Times New Roman" w:hAnsi="Times New Roman" w:cs="Times New Roman"/>
                <w:bCs/>
                <w:kern w:val="2"/>
                <w:sz w:val="24"/>
                <w:szCs w:val="24"/>
                <w:lang w:eastAsia="ko-KR"/>
              </w:rPr>
              <w:lastRenderedPageBreak/>
              <w:t>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Антинаркотическая акция «Скажи, </w:t>
            </w:r>
            <w:r>
              <w:rPr>
                <w:rFonts w:ascii="Times New Roman" w:eastAsia="Times New Roman" w:hAnsi="Times New Roman" w:cs="Times New Roman"/>
                <w:bCs/>
                <w:kern w:val="2"/>
                <w:sz w:val="24"/>
                <w:szCs w:val="24"/>
                <w:lang w:eastAsia="ko-KR"/>
              </w:rPr>
              <w:lastRenderedPageBreak/>
              <w:t>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Волонтеры </w:t>
            </w:r>
            <w:r>
              <w:rPr>
                <w:rFonts w:ascii="Times New Roman" w:eastAsia="Times New Roman" w:hAnsi="Times New Roman" w:cs="Times New Roman"/>
                <w:kern w:val="2"/>
                <w:sz w:val="24"/>
                <w:szCs w:val="24"/>
                <w:lang w:eastAsia="ko-KR"/>
              </w:rPr>
              <w:lastRenderedPageBreak/>
              <w:t xml:space="preserve">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 xml:space="preserve">День народного единства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w:t>
            </w:r>
            <w:r>
              <w:rPr>
                <w:rFonts w:ascii="Times New Roman" w:eastAsia="Times New Roman" w:hAnsi="Times New Roman" w:cs="Times New Roman"/>
                <w:bCs/>
                <w:kern w:val="2"/>
                <w:sz w:val="24"/>
                <w:szCs w:val="24"/>
                <w:lang w:eastAsia="ko-KR"/>
              </w:rPr>
              <w:lastRenderedPageBreak/>
              <w:t>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Психологическое тестирование </w:t>
            </w:r>
            <w:r>
              <w:rPr>
                <w:rFonts w:ascii="Times New Roman" w:eastAsia="Times New Roman" w:hAnsi="Times New Roman" w:cs="Times New Roman"/>
                <w:bCs/>
                <w:kern w:val="2"/>
                <w:sz w:val="24"/>
                <w:szCs w:val="24"/>
                <w:lang w:eastAsia="ko-KR"/>
              </w:rPr>
              <w:lastRenderedPageBreak/>
              <w:t xml:space="preserve">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lastRenderedPageBreak/>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«Кураторство и поддержка»</w:t>
            </w:r>
            <w:r w:rsidRPr="00436383">
              <w:rPr>
                <w:rFonts w:ascii="Times New Roman" w:eastAsia="Times New Roman" w:hAnsi="Times New Roman" w:cs="Times New Roman"/>
                <w:iCs/>
                <w:sz w:val="24"/>
                <w:szCs w:val="24"/>
              </w:rPr>
              <w:t xml:space="preserve">  </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 xml:space="preserve">«Профессиональный </w:t>
            </w:r>
            <w:r w:rsidRPr="00436383">
              <w:rPr>
                <w:rFonts w:ascii="Times New Roman" w:eastAsia="Times New Roman" w:hAnsi="Times New Roman" w:cs="Times New Roman"/>
                <w:kern w:val="2"/>
                <w:sz w:val="24"/>
                <w:szCs w:val="24"/>
                <w:lang w:eastAsia="ko-KR"/>
              </w:rPr>
              <w:lastRenderedPageBreak/>
              <w:t>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Первая полов</w:t>
            </w:r>
            <w:r>
              <w:rPr>
                <w:rFonts w:ascii="Times New Roman" w:eastAsia="Times New Roman" w:hAnsi="Times New Roman" w:cs="Times New Roman"/>
                <w:bCs/>
                <w:kern w:val="2"/>
                <w:sz w:val="24"/>
                <w:szCs w:val="24"/>
                <w:lang w:eastAsia="ko-KR"/>
              </w:rPr>
              <w:lastRenderedPageBreak/>
              <w:t xml:space="preserve">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A7071" w:rsidRDefault="005A7071" w:rsidP="005A7071">
            <w:pPr>
              <w:widowControl w:val="0"/>
              <w:autoSpaceDE w:val="0"/>
              <w:autoSpaceDN w:val="0"/>
              <w:spacing w:after="0" w:line="240" w:lineRule="auto"/>
              <w:rPr>
                <w:rFonts w:ascii="Times New Roman" w:hAnsi="Times New Roman" w:cs="Times New Roman"/>
                <w:b/>
                <w:sz w:val="24"/>
                <w:szCs w:val="24"/>
              </w:rPr>
            </w:pPr>
            <w:r w:rsidRPr="005A7071">
              <w:rPr>
                <w:rFonts w:ascii="Times New Roman" w:hAnsi="Times New Roman" w:cs="Times New Roman"/>
                <w:b/>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w:t>
            </w:r>
            <w:r w:rsidRPr="00B447BB">
              <w:rPr>
                <w:rFonts w:ascii="Times New Roman" w:hAnsi="Times New Roman" w:cs="Times New Roman"/>
                <w:sz w:val="24"/>
                <w:szCs w:val="24"/>
              </w:rPr>
              <w:lastRenderedPageBreak/>
              <w:t>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lastRenderedPageBreak/>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Обучающиеся, </w:t>
            </w:r>
            <w:r>
              <w:rPr>
                <w:rFonts w:ascii="Times New Roman" w:hAnsi="Times New Roman" w:cs="Times New Roman"/>
                <w:sz w:val="24"/>
                <w:szCs w:val="24"/>
              </w:rPr>
              <w:lastRenderedPageBreak/>
              <w:t>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 xml:space="preserve">Выставка «День конституции </w:t>
            </w:r>
            <w:r w:rsidRPr="00B447BB">
              <w:rPr>
                <w:rFonts w:ascii="Times New Roman" w:eastAsia="Times New Roman" w:hAnsi="Times New Roman" w:cs="Times New Roman"/>
                <w:sz w:val="24"/>
                <w:szCs w:val="24"/>
              </w:rPr>
              <w:lastRenderedPageBreak/>
              <w:t>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w:t>
            </w:r>
            <w:r>
              <w:rPr>
                <w:rFonts w:ascii="Times New Roman" w:eastAsia="Times New Roman" w:hAnsi="Times New Roman" w:cs="Times New Roman"/>
                <w:kern w:val="2"/>
                <w:sz w:val="24"/>
                <w:szCs w:val="24"/>
                <w:lang w:eastAsia="ko-KR"/>
              </w:rPr>
              <w:lastRenderedPageBreak/>
              <w:t xml:space="preserve">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sidRPr="00B447BB">
              <w:rPr>
                <w:rFonts w:ascii="Times New Roman" w:hAnsi="Times New Roman" w:cs="Times New Roman"/>
                <w:sz w:val="24"/>
                <w:szCs w:val="24"/>
              </w:rPr>
              <w:lastRenderedPageBreak/>
              <w:t>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4A12BA" w:rsidRDefault="00AB1DED" w:rsidP="00AB1DED">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sidRPr="004A12BA">
              <w:rPr>
                <w:rFonts w:ascii="Times New Roman" w:eastAsia="Times New Roman" w:hAnsi="Times New Roman" w:cs="Times New Roman"/>
                <w:b/>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«Взаимодействие с </w:t>
            </w:r>
            <w:r w:rsidRPr="00436383">
              <w:rPr>
                <w:rFonts w:ascii="Times New Roman" w:eastAsia="Times New Roman" w:hAnsi="Times New Roman" w:cs="Times New Roman"/>
                <w:iCs/>
                <w:sz w:val="24"/>
                <w:szCs w:val="24"/>
              </w:rPr>
              <w:lastRenderedPageBreak/>
              <w:t>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bookmarkStart w:id="1" w:name="_GoBack"/>
            <w:bookmarkEnd w:id="1"/>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lastRenderedPageBreak/>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Первая недел</w:t>
            </w:r>
            <w:r w:rsidRPr="00145FCC">
              <w:rPr>
                <w:rFonts w:ascii="Times New Roman" w:eastAsia="Times New Roman" w:hAnsi="Times New Roman" w:cs="Times New Roman"/>
                <w:bCs/>
                <w:kern w:val="2"/>
                <w:sz w:val="24"/>
                <w:szCs w:val="24"/>
                <w:lang w:eastAsia="ko-KR"/>
              </w:rPr>
              <w:lastRenderedPageBreak/>
              <w:t xml:space="preserve">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w:t>
            </w:r>
            <w:r w:rsidRPr="00436383">
              <w:rPr>
                <w:rFonts w:ascii="Times New Roman" w:eastAsia="Times New Roman" w:hAnsi="Times New Roman" w:cs="Times New Roman"/>
                <w:iCs/>
                <w:sz w:val="24"/>
                <w:szCs w:val="24"/>
              </w:rPr>
              <w:lastRenderedPageBreak/>
              <w:t>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AB1DED" w:rsidRPr="00296151" w:rsidRDefault="00AB1DED" w:rsidP="00AB1DED">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296151">
              <w:rPr>
                <w:rFonts w:ascii="Times New Roman" w:hAnsi="Times New Roman" w:cs="Times New Roman"/>
                <w:b/>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Организация мероприятий в рамках месячника оборонно-массовой и военно-патриотической работы, посвященной Дню защитника </w:t>
            </w:r>
            <w:r w:rsidRPr="00B447BB">
              <w:rPr>
                <w:rFonts w:ascii="Times New Roman" w:hAnsi="Times New Roman" w:cs="Times New Roman"/>
                <w:sz w:val="24"/>
                <w:szCs w:val="24"/>
              </w:rPr>
              <w:lastRenderedPageBreak/>
              <w:t>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«Молодежные </w:t>
            </w:r>
            <w:r w:rsidRPr="00436383">
              <w:rPr>
                <w:rFonts w:ascii="Times New Roman" w:eastAsia="Times New Roman" w:hAnsi="Times New Roman" w:cs="Times New Roman"/>
                <w:iCs/>
                <w:sz w:val="24"/>
                <w:szCs w:val="24"/>
              </w:rPr>
              <w:lastRenderedPageBreak/>
              <w:t>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r w:rsidRPr="00B447BB">
              <w:rPr>
                <w:rFonts w:ascii="Times New Roman" w:hAnsi="Times New Roman" w:cs="Times New Roman"/>
                <w:sz w:val="24"/>
                <w:szCs w:val="24"/>
              </w:rPr>
              <w:t xml:space="preserve">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w:t>
            </w:r>
            <w:r>
              <w:rPr>
                <w:rFonts w:ascii="Times New Roman" w:eastAsia="Times New Roman" w:hAnsi="Times New Roman" w:cs="Times New Roman"/>
                <w:sz w:val="24"/>
                <w:szCs w:val="24"/>
              </w:rPr>
              <w:lastRenderedPageBreak/>
              <w:t>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 xml:space="preserve">Профилактические мероприятия в целях выявления в сети Интернет </w:t>
            </w:r>
            <w:r w:rsidRPr="00B447BB">
              <w:rPr>
                <w:rFonts w:ascii="Times New Roman" w:hAnsi="Times New Roman" w:cs="Times New Roman"/>
                <w:sz w:val="24"/>
                <w:szCs w:val="24"/>
              </w:rPr>
              <w:lastRenderedPageBreak/>
              <w:t>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вокального кружка в общеколледжных, городских </w:t>
            </w:r>
            <w:r w:rsidRPr="00B447BB">
              <w:rPr>
                <w:rFonts w:ascii="Times New Roman" w:hAnsi="Times New Roman" w:cs="Times New Roman"/>
                <w:sz w:val="24"/>
                <w:szCs w:val="24"/>
              </w:rPr>
              <w:lastRenderedPageBreak/>
              <w:t>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w:t>
            </w:r>
            <w:r>
              <w:rPr>
                <w:rFonts w:ascii="Times New Roman" w:eastAsia="Times New Roman" w:hAnsi="Times New Roman" w:cs="Times New Roman"/>
                <w:kern w:val="2"/>
                <w:sz w:val="24"/>
                <w:szCs w:val="24"/>
                <w:lang w:eastAsia="ko-KR"/>
              </w:rPr>
              <w:lastRenderedPageBreak/>
              <w:t xml:space="preserve">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«Моё психологическое </w:t>
            </w:r>
            <w:r>
              <w:rPr>
                <w:rFonts w:ascii="Times New Roman" w:eastAsia="Times New Roman" w:hAnsi="Times New Roman" w:cs="Times New Roman"/>
                <w:sz w:val="24"/>
                <w:szCs w:val="24"/>
              </w:rPr>
              <w:lastRenderedPageBreak/>
              <w:t>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Pr>
                <w:rFonts w:ascii="Times New Roman" w:hAnsi="Times New Roman" w:cs="Times New Roman"/>
                <w:sz w:val="24"/>
                <w:szCs w:val="24"/>
              </w:rPr>
              <w:lastRenderedPageBreak/>
              <w:t>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Классный час «Что значит быть </w:t>
            </w:r>
            <w:r w:rsidRPr="00B447BB">
              <w:rPr>
                <w:rFonts w:ascii="Times New Roman" w:eastAsia="Times New Roman" w:hAnsi="Times New Roman" w:cs="Times New Roman"/>
                <w:sz w:val="24"/>
                <w:szCs w:val="24"/>
              </w:rPr>
              <w:lastRenderedPageBreak/>
              <w:t>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w:t>
            </w:r>
            <w:r>
              <w:rPr>
                <w:rFonts w:ascii="Times New Roman" w:eastAsia="Times New Roman" w:hAnsi="Times New Roman" w:cs="Times New Roman"/>
                <w:kern w:val="2"/>
                <w:sz w:val="24"/>
                <w:szCs w:val="24"/>
                <w:lang w:eastAsia="ko-KR"/>
              </w:rPr>
              <w:lastRenderedPageBreak/>
              <w:t>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w:t>
            </w:r>
            <w:r w:rsidRPr="00B447BB">
              <w:rPr>
                <w:rFonts w:ascii="Times New Roman" w:hAnsi="Times New Roman" w:cs="Times New Roman"/>
                <w:sz w:val="24"/>
                <w:szCs w:val="24"/>
              </w:rPr>
              <w:lastRenderedPageBreak/>
              <w:t>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AB1DED" w:rsidRPr="00296151" w:rsidRDefault="00AB1DED" w:rsidP="00AB1DED">
            <w:pPr>
              <w:autoSpaceDE w:val="0"/>
              <w:autoSpaceDN w:val="0"/>
              <w:adjustRightInd w:val="0"/>
              <w:jc w:val="both"/>
              <w:rPr>
                <w:rFonts w:ascii="Times New Roman" w:hAnsi="Times New Roman" w:cs="Times New Roman"/>
                <w:b/>
                <w:sz w:val="24"/>
                <w:szCs w:val="24"/>
              </w:rPr>
            </w:pPr>
            <w:r w:rsidRPr="00296151">
              <w:rPr>
                <w:rFonts w:ascii="Times New Roman" w:hAnsi="Times New Roman" w:cs="Times New Roman"/>
                <w:b/>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296151">
              <w:rPr>
                <w:rFonts w:ascii="Times New Roman" w:hAnsi="Times New Roman" w:cs="Times New Roman"/>
                <w:b/>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lastRenderedPageBreak/>
              <w:t>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«Методы и способы противодействия террористической </w:t>
            </w:r>
            <w:r w:rsidRPr="00B447BB">
              <w:rPr>
                <w:rFonts w:ascii="Times New Roman" w:hAnsi="Times New Roman" w:cs="Times New Roman"/>
                <w:sz w:val="24"/>
                <w:szCs w:val="24"/>
              </w:rPr>
              <w:lastRenderedPageBreak/>
              <w:t>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423975" w:rsidRDefault="00AB1DED" w:rsidP="00AB1DED">
            <w:pPr>
              <w:autoSpaceDE w:val="0"/>
              <w:autoSpaceDN w:val="0"/>
              <w:adjustRightInd w:val="0"/>
              <w:jc w:val="both"/>
              <w:rPr>
                <w:rFonts w:ascii="Times New Roman" w:hAnsi="Times New Roman" w:cs="Times New Roman"/>
                <w:b/>
                <w:sz w:val="24"/>
                <w:szCs w:val="24"/>
              </w:rPr>
            </w:pPr>
            <w:r w:rsidRPr="00423975">
              <w:rPr>
                <w:rFonts w:ascii="Times New Roman" w:hAnsi="Times New Roman" w:cs="Times New Roman"/>
                <w:b/>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w:t>
            </w:r>
            <w:r>
              <w:rPr>
                <w:rFonts w:ascii="Times New Roman" w:eastAsia="Times New Roman" w:hAnsi="Times New Roman" w:cs="Times New Roman"/>
                <w:sz w:val="24"/>
                <w:szCs w:val="24"/>
              </w:rPr>
              <w:lastRenderedPageBreak/>
              <w:t xml:space="preserve">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(профилактические) мероприятия в </w:t>
            </w:r>
            <w:r w:rsidRPr="00B447BB">
              <w:rPr>
                <w:rFonts w:ascii="Times New Roman" w:eastAsia="Times New Roman" w:hAnsi="Times New Roman" w:cs="Times New Roman"/>
                <w:sz w:val="24"/>
                <w:szCs w:val="24"/>
              </w:rPr>
              <w:lastRenderedPageBreak/>
              <w:t>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r w:rsidRPr="00436383">
              <w:rPr>
                <w:rFonts w:ascii="Times New Roman" w:eastAsia="Times New Roman" w:hAnsi="Times New Roman" w:cs="Times New Roman"/>
                <w:iCs/>
                <w:sz w:val="24"/>
                <w:szCs w:val="24"/>
              </w:rPr>
              <w:t xml:space="preserve">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758" w:rsidRDefault="00AE3758" w:rsidP="00436383">
      <w:pPr>
        <w:spacing w:after="0" w:line="240" w:lineRule="auto"/>
      </w:pPr>
      <w:r>
        <w:separator/>
      </w:r>
    </w:p>
  </w:endnote>
  <w:endnote w:type="continuationSeparator" w:id="0">
    <w:p w:rsidR="00AE3758" w:rsidRDefault="00AE3758"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758" w:rsidRDefault="00AE3758" w:rsidP="00436383">
      <w:pPr>
        <w:spacing w:after="0" w:line="240" w:lineRule="auto"/>
      </w:pPr>
      <w:r>
        <w:separator/>
      </w:r>
    </w:p>
  </w:footnote>
  <w:footnote w:type="continuationSeparator" w:id="0">
    <w:p w:rsidR="00AE3758" w:rsidRDefault="00AE3758" w:rsidP="0043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09" w:rsidRDefault="005F0F09">
    <w:pPr>
      <w:pStyle w:val="af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9756E"/>
    <w:rsid w:val="001D0B49"/>
    <w:rsid w:val="002153A7"/>
    <w:rsid w:val="00243A35"/>
    <w:rsid w:val="00245593"/>
    <w:rsid w:val="002478DD"/>
    <w:rsid w:val="00253BD7"/>
    <w:rsid w:val="002579BC"/>
    <w:rsid w:val="002776CC"/>
    <w:rsid w:val="00290D0C"/>
    <w:rsid w:val="00296151"/>
    <w:rsid w:val="002C378B"/>
    <w:rsid w:val="002C4559"/>
    <w:rsid w:val="0030435C"/>
    <w:rsid w:val="003142AE"/>
    <w:rsid w:val="003144F4"/>
    <w:rsid w:val="00322851"/>
    <w:rsid w:val="003310D4"/>
    <w:rsid w:val="00341F09"/>
    <w:rsid w:val="00361A12"/>
    <w:rsid w:val="003731FA"/>
    <w:rsid w:val="00390148"/>
    <w:rsid w:val="003B4F24"/>
    <w:rsid w:val="003B51B2"/>
    <w:rsid w:val="003B6ECD"/>
    <w:rsid w:val="003C67BB"/>
    <w:rsid w:val="003D5903"/>
    <w:rsid w:val="00405622"/>
    <w:rsid w:val="00423975"/>
    <w:rsid w:val="0043092D"/>
    <w:rsid w:val="00435745"/>
    <w:rsid w:val="00436383"/>
    <w:rsid w:val="00436CD3"/>
    <w:rsid w:val="0043775D"/>
    <w:rsid w:val="00442B73"/>
    <w:rsid w:val="00444FEE"/>
    <w:rsid w:val="00463E98"/>
    <w:rsid w:val="004745CF"/>
    <w:rsid w:val="004A12BA"/>
    <w:rsid w:val="004A1D6F"/>
    <w:rsid w:val="004B2794"/>
    <w:rsid w:val="004C55A1"/>
    <w:rsid w:val="005357EA"/>
    <w:rsid w:val="0055298E"/>
    <w:rsid w:val="005749D2"/>
    <w:rsid w:val="00581F90"/>
    <w:rsid w:val="00584685"/>
    <w:rsid w:val="00590FF0"/>
    <w:rsid w:val="005A7071"/>
    <w:rsid w:val="005E2609"/>
    <w:rsid w:val="005F0F09"/>
    <w:rsid w:val="005F1C8C"/>
    <w:rsid w:val="005F50ED"/>
    <w:rsid w:val="005F7DAB"/>
    <w:rsid w:val="006334B9"/>
    <w:rsid w:val="00654733"/>
    <w:rsid w:val="00663CC8"/>
    <w:rsid w:val="00672592"/>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B1DED"/>
    <w:rsid w:val="00AE3758"/>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7633"/>
    <w:rsid w:val="00E56A41"/>
    <w:rsid w:val="00E65D42"/>
    <w:rsid w:val="00E7258E"/>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06F9F0"/>
  <w15:docId w15:val="{EE6783CF-AA29-44DC-B337-E12A1271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1AC2-184C-4AFC-ADA0-9EDC6900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39</Pages>
  <Words>6819</Words>
  <Characters>38872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95</cp:revision>
  <dcterms:created xsi:type="dcterms:W3CDTF">2021-08-16T05:48:00Z</dcterms:created>
  <dcterms:modified xsi:type="dcterms:W3CDTF">2021-08-20T10:33:00Z</dcterms:modified>
</cp:coreProperties>
</file>