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855" w:rsidRPr="00253A8F" w:rsidRDefault="00D7597E" w:rsidP="0051785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D7597E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A653828" wp14:editId="78283311">
            <wp:simplePos x="0" y="0"/>
            <wp:positionH relativeFrom="column">
              <wp:posOffset>-881380</wp:posOffset>
            </wp:positionH>
            <wp:positionV relativeFrom="paragraph">
              <wp:posOffset>-691515</wp:posOffset>
            </wp:positionV>
            <wp:extent cx="7448550" cy="10250884"/>
            <wp:effectExtent l="0" t="0" r="0" b="0"/>
            <wp:wrapNone/>
            <wp:docPr id="1" name="Рисунок 1" descr="C:\Users\User\Desktop\работа\Каримова\Рабочие программы воспитания по профессиям 2022\Рабочая программа воспитания 2022\РП 29.01.05 Закройщик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Каримова\Рабочие программы воспитания по профессиям 2022\Рабочая программа воспитания 2022\РП 29.01.05 Закройщик.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646" cy="1025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17855" w:rsidRPr="00253A8F" w:rsidRDefault="00517855" w:rsidP="0051785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17855" w:rsidRPr="00253A8F" w:rsidRDefault="00517855" w:rsidP="0051785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17855" w:rsidRPr="00253A8F" w:rsidRDefault="00517855" w:rsidP="00517855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17855" w:rsidRPr="00253A8F" w:rsidRDefault="00517855" w:rsidP="0051785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17855" w:rsidRPr="00253A8F" w:rsidRDefault="00517855" w:rsidP="0051785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17855" w:rsidRPr="00253A8F" w:rsidRDefault="00517855" w:rsidP="0051785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17855" w:rsidRPr="00253A8F" w:rsidRDefault="00517855" w:rsidP="005178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3A8F">
        <w:rPr>
          <w:rFonts w:ascii="Times New Roman" w:hAnsi="Times New Roman"/>
          <w:b/>
          <w:sz w:val="24"/>
          <w:szCs w:val="24"/>
        </w:rPr>
        <w:br w:type="page"/>
      </w:r>
      <w:r w:rsidRPr="00253A8F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517855" w:rsidRPr="00253A8F" w:rsidRDefault="00517855" w:rsidP="005178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855" w:rsidRPr="00253A8F" w:rsidRDefault="00517855" w:rsidP="00517855">
      <w:pPr>
        <w:keepNext/>
        <w:tabs>
          <w:tab w:val="right" w:leader="dot" w:pos="9356"/>
        </w:tabs>
        <w:spacing w:after="0" w:line="240" w:lineRule="auto"/>
        <w:jc w:val="both"/>
        <w:outlineLvl w:val="0"/>
        <w:rPr>
          <w:rFonts w:ascii="Times New Roman" w:hAnsi="Times New Roman"/>
          <w:b/>
          <w:kern w:val="32"/>
          <w:sz w:val="24"/>
          <w:szCs w:val="24"/>
        </w:rPr>
      </w:pPr>
      <w:bookmarkStart w:id="1" w:name="_Hlk73028408"/>
      <w:r w:rsidRPr="00253A8F">
        <w:rPr>
          <w:rFonts w:ascii="Times New Roman" w:hAnsi="Times New Roman"/>
          <w:b/>
          <w:kern w:val="32"/>
          <w:sz w:val="24"/>
          <w:szCs w:val="24"/>
        </w:rPr>
        <w:t>РАЗДЕЛ 1. ПАСПОРТ РАБОЧЕЙ ПРОГРАММЫ ВОСПИТАНИЯ</w:t>
      </w:r>
    </w:p>
    <w:p w:rsidR="00517855" w:rsidRPr="00253A8F" w:rsidRDefault="00517855" w:rsidP="00517855">
      <w:pPr>
        <w:keepNext/>
        <w:tabs>
          <w:tab w:val="right" w:leader="dot" w:pos="9356"/>
        </w:tabs>
        <w:spacing w:after="0" w:line="240" w:lineRule="auto"/>
        <w:jc w:val="both"/>
        <w:outlineLvl w:val="0"/>
        <w:rPr>
          <w:rFonts w:ascii="Times New Roman" w:hAnsi="Times New Roman"/>
          <w:b/>
          <w:kern w:val="32"/>
          <w:sz w:val="24"/>
          <w:szCs w:val="24"/>
        </w:rPr>
      </w:pPr>
      <w:r w:rsidRPr="00253A8F">
        <w:rPr>
          <w:rFonts w:ascii="Times New Roman" w:hAnsi="Times New Roman"/>
          <w:b/>
          <w:kern w:val="32"/>
          <w:sz w:val="24"/>
          <w:szCs w:val="24"/>
        </w:rPr>
        <w:t xml:space="preserve">РАЗДЕЛ 2. </w:t>
      </w:r>
      <w:r w:rsidRPr="00253A8F">
        <w:rPr>
          <w:rFonts w:ascii="Times New Roman" w:hAnsi="Times New Roman"/>
          <w:b/>
          <w:bCs/>
          <w:iCs/>
          <w:kern w:val="32"/>
          <w:sz w:val="24"/>
          <w:szCs w:val="24"/>
        </w:rPr>
        <w:t>ОЦЕНКА ОСВОЕНИЯ ОБУЧАЮЩИМИСЯ ОСНОВНОЙ ОБРАЗОВАТЕЛЬНОЙ ПРОГРАММЫ В ЧАСТИ ДОСТИЖЕНИЯ ЛИЧНОСТНЫХ РЕЗУЛЬТАТОВ</w:t>
      </w:r>
    </w:p>
    <w:p w:rsidR="00517855" w:rsidRPr="00253A8F" w:rsidRDefault="00517855" w:rsidP="00517855">
      <w:pPr>
        <w:keepNext/>
        <w:tabs>
          <w:tab w:val="right" w:leader="dot" w:pos="9356"/>
        </w:tabs>
        <w:spacing w:after="0" w:line="240" w:lineRule="auto"/>
        <w:jc w:val="both"/>
        <w:outlineLvl w:val="0"/>
        <w:rPr>
          <w:rFonts w:ascii="Times New Roman" w:hAnsi="Times New Roman"/>
          <w:b/>
          <w:kern w:val="32"/>
          <w:sz w:val="24"/>
          <w:szCs w:val="24"/>
        </w:rPr>
      </w:pPr>
      <w:r w:rsidRPr="00253A8F">
        <w:rPr>
          <w:rFonts w:ascii="Times New Roman" w:hAnsi="Times New Roman"/>
          <w:b/>
          <w:kern w:val="32"/>
          <w:sz w:val="24"/>
          <w:szCs w:val="24"/>
        </w:rPr>
        <w:t xml:space="preserve">РАЗДЕЛ 3. </w:t>
      </w:r>
      <w:r w:rsidRPr="00253A8F">
        <w:rPr>
          <w:rFonts w:ascii="Times New Roman" w:hAnsi="Times New Roman"/>
          <w:b/>
          <w:bCs/>
          <w:iCs/>
          <w:kern w:val="32"/>
          <w:sz w:val="24"/>
          <w:szCs w:val="24"/>
        </w:rPr>
        <w:t>ТРЕБОВАНИЯ К РЕСУРСНОМУ ОБЕСПЕЧЕНИЮ ВОСПИТАТЕЛЬНОЙ РАБОТЫ</w:t>
      </w:r>
    </w:p>
    <w:p w:rsidR="00517855" w:rsidRPr="00253A8F" w:rsidRDefault="00517855" w:rsidP="00517855">
      <w:pPr>
        <w:keepNext/>
        <w:tabs>
          <w:tab w:val="left" w:pos="709"/>
          <w:tab w:val="right" w:leader="dot" w:pos="935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53A8F">
        <w:rPr>
          <w:rFonts w:ascii="Times New Roman" w:hAnsi="Times New Roman"/>
          <w:b/>
          <w:iCs/>
          <w:kern w:val="32"/>
          <w:sz w:val="24"/>
          <w:szCs w:val="24"/>
        </w:rPr>
        <w:t>РАЗДЕЛ 4. КАЛЕНДАРНЫЙ ПЛАН ВОСПИТАТЕЛЬНОЙ РАБОТЫ</w:t>
      </w:r>
      <w:bookmarkEnd w:id="1"/>
    </w:p>
    <w:p w:rsidR="00517855" w:rsidRPr="00253A8F" w:rsidRDefault="00517855" w:rsidP="005178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7855" w:rsidRPr="00253A8F" w:rsidRDefault="00517855" w:rsidP="005178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7855" w:rsidRPr="00253A8F" w:rsidRDefault="00517855" w:rsidP="005178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7855" w:rsidRPr="00253A8F" w:rsidRDefault="00517855" w:rsidP="005178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7855" w:rsidRPr="00253A8F" w:rsidRDefault="00517855" w:rsidP="005178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7855" w:rsidRPr="00253A8F" w:rsidRDefault="00517855" w:rsidP="005178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7855" w:rsidRPr="00253A8F" w:rsidRDefault="00517855" w:rsidP="005178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7855" w:rsidRPr="00253A8F" w:rsidRDefault="00517855" w:rsidP="005178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7855" w:rsidRPr="00253A8F" w:rsidRDefault="00517855" w:rsidP="005178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7855" w:rsidRPr="00253A8F" w:rsidRDefault="00517855" w:rsidP="005178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7855" w:rsidRPr="00253A8F" w:rsidRDefault="00517855" w:rsidP="005178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7855" w:rsidRPr="00253A8F" w:rsidRDefault="00517855" w:rsidP="005178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7855" w:rsidRPr="00253A8F" w:rsidRDefault="00517855" w:rsidP="005178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7855" w:rsidRPr="00253A8F" w:rsidRDefault="00517855" w:rsidP="005178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7855" w:rsidRPr="00253A8F" w:rsidRDefault="00517855" w:rsidP="005178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7855" w:rsidRPr="00253A8F" w:rsidRDefault="00517855" w:rsidP="005178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7855" w:rsidRPr="00253A8F" w:rsidRDefault="00517855" w:rsidP="005178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7855" w:rsidRPr="00253A8F" w:rsidRDefault="00517855" w:rsidP="005178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7855" w:rsidRPr="00253A8F" w:rsidRDefault="00517855" w:rsidP="005178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7855" w:rsidRPr="00253A8F" w:rsidRDefault="00517855" w:rsidP="005178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7855" w:rsidRPr="00253A8F" w:rsidRDefault="00517855" w:rsidP="005178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7855" w:rsidRPr="00253A8F" w:rsidRDefault="00517855" w:rsidP="005178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7855" w:rsidRPr="00253A8F" w:rsidRDefault="00517855" w:rsidP="005178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7855" w:rsidRPr="00253A8F" w:rsidRDefault="00517855" w:rsidP="005178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7855" w:rsidRPr="00253A8F" w:rsidRDefault="00517855" w:rsidP="005178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7855" w:rsidRDefault="00517855" w:rsidP="005178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7855" w:rsidRDefault="00517855" w:rsidP="005178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7855" w:rsidRDefault="00517855" w:rsidP="005178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7855" w:rsidRDefault="00517855" w:rsidP="005178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7855" w:rsidRDefault="00517855" w:rsidP="005178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7855" w:rsidRDefault="00517855" w:rsidP="005178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7855" w:rsidRDefault="00517855" w:rsidP="005178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7855" w:rsidRDefault="00517855" w:rsidP="005178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7855" w:rsidRDefault="00517855" w:rsidP="005178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7855" w:rsidRDefault="00517855" w:rsidP="005178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7855" w:rsidRDefault="00517855" w:rsidP="005178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7855" w:rsidRDefault="00517855" w:rsidP="005178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7855" w:rsidRDefault="00517855" w:rsidP="005178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7855" w:rsidRDefault="00517855" w:rsidP="005178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7855" w:rsidRDefault="00517855" w:rsidP="005178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7855" w:rsidRPr="00253A8F" w:rsidRDefault="00517855" w:rsidP="005178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7855" w:rsidRPr="00253A8F" w:rsidRDefault="00517855" w:rsidP="005178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7855" w:rsidRPr="00253A8F" w:rsidRDefault="00517855" w:rsidP="005178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7855" w:rsidRPr="00253A8F" w:rsidRDefault="00517855" w:rsidP="005178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7855" w:rsidRPr="00253A8F" w:rsidRDefault="00517855" w:rsidP="00517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3A8F">
        <w:rPr>
          <w:rFonts w:ascii="Times New Roman" w:hAnsi="Times New Roman"/>
          <w:b/>
          <w:sz w:val="24"/>
          <w:szCs w:val="24"/>
        </w:rPr>
        <w:lastRenderedPageBreak/>
        <w:t xml:space="preserve">РАЗДЕЛ 1. </w:t>
      </w:r>
      <w:bookmarkStart w:id="2" w:name="_Hlk73030772"/>
      <w:r w:rsidRPr="00253A8F">
        <w:rPr>
          <w:rFonts w:ascii="Times New Roman" w:hAnsi="Times New Roman"/>
          <w:b/>
          <w:sz w:val="24"/>
          <w:szCs w:val="24"/>
        </w:rPr>
        <w:t>ПАСПОРТ РАБОЧЕЙ ПРОГРАММЫ ВОСПИТАНИЯ</w:t>
      </w:r>
      <w:bookmarkEnd w:id="2"/>
    </w:p>
    <w:p w:rsidR="00517855" w:rsidRPr="00253A8F" w:rsidRDefault="00517855" w:rsidP="005178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542"/>
      </w:tblGrid>
      <w:tr w:rsidR="00517855" w:rsidRPr="00253A8F" w:rsidTr="00A953C4">
        <w:tc>
          <w:tcPr>
            <w:tcW w:w="1984" w:type="dxa"/>
          </w:tcPr>
          <w:p w:rsidR="00517855" w:rsidRPr="00253A8F" w:rsidRDefault="00517855" w:rsidP="00A953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8F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7542" w:type="dxa"/>
          </w:tcPr>
          <w:p w:rsidR="00517855" w:rsidRPr="00253A8F" w:rsidRDefault="00517855" w:rsidP="00A953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8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517855" w:rsidRPr="00253A8F" w:rsidTr="00A953C4">
        <w:tc>
          <w:tcPr>
            <w:tcW w:w="1984" w:type="dxa"/>
          </w:tcPr>
          <w:p w:rsidR="00517855" w:rsidRPr="00253A8F" w:rsidRDefault="00517855" w:rsidP="00A953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8F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42" w:type="dxa"/>
          </w:tcPr>
          <w:p w:rsidR="00517855" w:rsidRPr="00253A8F" w:rsidRDefault="00517855" w:rsidP="005178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A8F">
              <w:rPr>
                <w:rFonts w:ascii="Times New Roman" w:hAnsi="Times New Roman"/>
                <w:sz w:val="24"/>
                <w:szCs w:val="24"/>
              </w:rPr>
              <w:t xml:space="preserve">Рабочая программа воспитания по профессии  </w:t>
            </w:r>
            <w:r w:rsidRPr="00517855">
              <w:rPr>
                <w:rFonts w:ascii="Times New Roman" w:hAnsi="Times New Roman"/>
                <w:bCs/>
                <w:sz w:val="24"/>
                <w:szCs w:val="24"/>
              </w:rPr>
              <w:t>29.01.05 Закройщик</w:t>
            </w:r>
          </w:p>
          <w:p w:rsidR="00517855" w:rsidRPr="00253A8F" w:rsidRDefault="00517855" w:rsidP="00A953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517855" w:rsidRPr="00253A8F" w:rsidTr="00A953C4">
        <w:tc>
          <w:tcPr>
            <w:tcW w:w="1984" w:type="dxa"/>
          </w:tcPr>
          <w:p w:rsidR="00517855" w:rsidRPr="00253A8F" w:rsidRDefault="00517855" w:rsidP="00A953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8F">
              <w:rPr>
                <w:rFonts w:ascii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542" w:type="dxa"/>
          </w:tcPr>
          <w:p w:rsidR="003E4702" w:rsidRPr="00C82AFB" w:rsidRDefault="003E4702" w:rsidP="003E47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B">
              <w:rPr>
                <w:rFonts w:ascii="Times New Roman" w:hAnsi="Times New Roman"/>
                <w:sz w:val="24"/>
                <w:szCs w:val="24"/>
              </w:rPr>
              <w:t>Настоящая программа разработана на основе следующих нормативных правовых документов:</w:t>
            </w:r>
          </w:p>
          <w:p w:rsidR="003E4702" w:rsidRPr="00C82AFB" w:rsidRDefault="003E4702" w:rsidP="003E47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B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3E4702" w:rsidRPr="00C82AFB" w:rsidRDefault="003E4702" w:rsidP="003E47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B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21.07.2020 № 474 </w:t>
            </w:r>
            <w:r w:rsidRPr="00C82AFB">
              <w:rPr>
                <w:rFonts w:ascii="Times New Roman" w:hAnsi="Times New Roman"/>
                <w:sz w:val="24"/>
                <w:szCs w:val="24"/>
              </w:rPr>
              <w:br/>
              <w:t>«О национальных целях развития Российской Федерации на период до 2030 года»;</w:t>
            </w:r>
          </w:p>
          <w:p w:rsidR="003E4702" w:rsidRPr="00C82AFB" w:rsidRDefault="003E4702" w:rsidP="003E47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B">
              <w:rPr>
                <w:rFonts w:ascii="Times New Roman" w:hAnsi="Times New Roman"/>
                <w:sz w:val="24"/>
                <w:szCs w:val="24"/>
              </w:rPr>
              <w:t xml:space="preserve">Федеральный Закон от 31.07.2020 № 304-ФЗ «О внесении изменений </w:t>
            </w:r>
            <w:r w:rsidRPr="00C82AFB">
              <w:rPr>
                <w:rFonts w:ascii="Times New Roman" w:hAnsi="Times New Roman"/>
                <w:sz w:val="24"/>
                <w:szCs w:val="24"/>
              </w:rPr>
              <w:br/>
              <w:t>в Федеральный закон «Об образовании в Российской Федерации» по вопросам воспитания обучающихся» (далее-ФЗ-304);</w:t>
            </w:r>
          </w:p>
          <w:p w:rsidR="003E4702" w:rsidRPr="00C82AFB" w:rsidRDefault="003E4702" w:rsidP="003E47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B"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Российской Федерации от 12.11.2020 </w:t>
            </w:r>
            <w:r w:rsidRPr="00C82AFB">
              <w:rPr>
                <w:rFonts w:ascii="Times New Roman" w:hAnsi="Times New Roman"/>
                <w:sz w:val="24"/>
                <w:szCs w:val="24"/>
              </w:rPr>
              <w:br/>
              <w:t xml:space="preserve">№ 2945-р об утверждении Плана мероприятий по реализации </w:t>
            </w:r>
            <w:r w:rsidRPr="00C82AFB">
              <w:rPr>
                <w:rFonts w:ascii="Times New Roman" w:hAnsi="Times New Roman"/>
                <w:sz w:val="24"/>
                <w:szCs w:val="24"/>
              </w:rPr>
              <w:br/>
              <w:t>в 2021–2025 годах Стратегии развития воспитания в Российской Федерации на период до 2025 года;</w:t>
            </w:r>
          </w:p>
          <w:p w:rsidR="003E4702" w:rsidRPr="00C82AFB" w:rsidRDefault="003E4702" w:rsidP="003E4702">
            <w:pPr>
              <w:shd w:val="clear" w:color="auto" w:fill="FFFFFF"/>
              <w:tabs>
                <w:tab w:val="left" w:pos="188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2AFB">
              <w:rPr>
                <w:rFonts w:ascii="Times New Roman" w:hAnsi="Times New Roman"/>
                <w:iCs/>
                <w:sz w:val="24"/>
                <w:szCs w:val="24"/>
              </w:rPr>
              <w:t xml:space="preserve">Федеральный государственный образовательный стандарт среднего профессионального образования по </w:t>
            </w:r>
            <w:r w:rsidRPr="00C82AFB">
              <w:rPr>
                <w:rFonts w:ascii="Times New Roman" w:hAnsi="Times New Roman"/>
                <w:sz w:val="24"/>
                <w:szCs w:val="24"/>
              </w:rPr>
              <w:t>профессии 29.01.05 Закройщик (Зарегистрировано в Минюсте России 18.04.2018 N 50810)</w:t>
            </w:r>
            <w:r w:rsidRPr="00C82AFB">
              <w:rPr>
                <w:rFonts w:ascii="Times New Roman" w:hAnsi="Times New Roman"/>
                <w:iCs/>
                <w:sz w:val="24"/>
                <w:szCs w:val="24"/>
              </w:rPr>
              <w:t>, утвержденный Приказом Министерства образования и науки Российской Федерации от 03.04.2018 г. № 230);</w:t>
            </w:r>
          </w:p>
          <w:p w:rsidR="003E4702" w:rsidRPr="00C82AFB" w:rsidRDefault="003E4702" w:rsidP="003E4702">
            <w:pPr>
              <w:shd w:val="clear" w:color="auto" w:fill="FFFFFF"/>
              <w:tabs>
                <w:tab w:val="left" w:pos="18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2AFB">
              <w:rPr>
                <w:rFonts w:ascii="Times New Roman" w:hAnsi="Times New Roman"/>
                <w:iCs/>
                <w:sz w:val="24"/>
                <w:szCs w:val="24"/>
              </w:rPr>
              <w:t xml:space="preserve">Профессиональный стандарт «Специалист по моделированию и конструированию швейных, трикотажных, меховых, кожаных изделий» </w:t>
            </w:r>
            <w:r w:rsidRPr="00C82AFB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355EDF">
              <w:rPr>
                <w:rFonts w:ascii="Times New Roman" w:hAnsi="Times New Roman"/>
                <w:bCs/>
                <w:iCs/>
                <w:sz w:val="24"/>
                <w:szCs w:val="24"/>
              </w:rPr>
              <w:t>утвержденный  </w:t>
            </w:r>
            <w:hyperlink r:id="rId8" w:anchor="0" w:history="1">
              <w:r w:rsidRPr="00355EDF">
                <w:rPr>
                  <w:rStyle w:val="a3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</w:rPr>
                <w:t>приказом</w:t>
              </w:r>
            </w:hyperlink>
            <w:r w:rsidRPr="00C82AFB">
              <w:rPr>
                <w:rFonts w:ascii="Times New Roman" w:hAnsi="Times New Roman"/>
                <w:bCs/>
                <w:iCs/>
                <w:sz w:val="24"/>
                <w:szCs w:val="24"/>
              </w:rPr>
              <w:t> Министерства труда и социальной защиты РФ от 24 декабря 2015 г. № 1124н)</w:t>
            </w:r>
          </w:p>
          <w:p w:rsidR="00517855" w:rsidRPr="00253A8F" w:rsidRDefault="003E4702" w:rsidP="003E47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FB">
              <w:rPr>
                <w:rFonts w:ascii="Times New Roman" w:hAnsi="Times New Roman"/>
                <w:sz w:val="24"/>
                <w:szCs w:val="24"/>
              </w:rPr>
              <w:t>Устав ГБПОУ Мелеузовский индустриальный колледж</w:t>
            </w:r>
          </w:p>
        </w:tc>
      </w:tr>
      <w:tr w:rsidR="00517855" w:rsidRPr="00253A8F" w:rsidTr="00A953C4">
        <w:tc>
          <w:tcPr>
            <w:tcW w:w="1984" w:type="dxa"/>
          </w:tcPr>
          <w:p w:rsidR="00517855" w:rsidRPr="00253A8F" w:rsidRDefault="00517855" w:rsidP="00A953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8F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542" w:type="dxa"/>
          </w:tcPr>
          <w:p w:rsidR="00517855" w:rsidRPr="00253A8F" w:rsidRDefault="00517855" w:rsidP="00A953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A8F">
              <w:rPr>
                <w:rFonts w:ascii="Times New Roman" w:hAnsi="Times New Roman"/>
                <w:bCs/>
                <w:sz w:val="24"/>
                <w:szCs w:val="24"/>
              </w:rPr>
              <w:t>Цель рабочей программы воспитания – 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 специалистов среднего звена на практике</w:t>
            </w:r>
          </w:p>
        </w:tc>
      </w:tr>
      <w:tr w:rsidR="00517855" w:rsidRPr="00253A8F" w:rsidTr="00A953C4">
        <w:trPr>
          <w:trHeight w:val="894"/>
        </w:trPr>
        <w:tc>
          <w:tcPr>
            <w:tcW w:w="1984" w:type="dxa"/>
          </w:tcPr>
          <w:p w:rsidR="00517855" w:rsidRPr="00253A8F" w:rsidRDefault="00517855" w:rsidP="00A953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8F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542" w:type="dxa"/>
          </w:tcPr>
          <w:p w:rsidR="00517855" w:rsidRPr="00253A8F" w:rsidRDefault="00517855" w:rsidP="00A953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53A8F">
              <w:rPr>
                <w:rFonts w:ascii="Times New Roman" w:hAnsi="Times New Roman"/>
                <w:iCs/>
                <w:sz w:val="24"/>
                <w:szCs w:val="24"/>
              </w:rPr>
              <w:t xml:space="preserve">2 года 10 месяцев </w:t>
            </w:r>
          </w:p>
        </w:tc>
      </w:tr>
      <w:tr w:rsidR="00517855" w:rsidRPr="00253A8F" w:rsidTr="00A953C4">
        <w:tc>
          <w:tcPr>
            <w:tcW w:w="1984" w:type="dxa"/>
          </w:tcPr>
          <w:p w:rsidR="00517855" w:rsidRPr="00253A8F" w:rsidRDefault="00517855" w:rsidP="00A953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8F"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  <w:r w:rsidRPr="00253A8F">
              <w:rPr>
                <w:rFonts w:ascii="Times New Roman" w:hAnsi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542" w:type="dxa"/>
          </w:tcPr>
          <w:p w:rsidR="00517855" w:rsidRPr="00253A8F" w:rsidRDefault="00517855" w:rsidP="00A953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53A8F">
              <w:rPr>
                <w:rFonts w:ascii="Times New Roman" w:hAnsi="Times New Roman"/>
                <w:iCs/>
                <w:sz w:val="24"/>
                <w:szCs w:val="24"/>
              </w:rPr>
              <w:t>Гималетдинов З.Ф. – директор</w:t>
            </w:r>
          </w:p>
          <w:p w:rsidR="00517855" w:rsidRPr="00253A8F" w:rsidRDefault="00517855" w:rsidP="00A953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53A8F">
              <w:rPr>
                <w:rFonts w:ascii="Times New Roman" w:hAnsi="Times New Roman"/>
                <w:iCs/>
                <w:sz w:val="24"/>
                <w:szCs w:val="24"/>
              </w:rPr>
              <w:t>Максютов Р.Р. - заместитель директора</w:t>
            </w:r>
          </w:p>
          <w:p w:rsidR="00517855" w:rsidRPr="00253A8F" w:rsidRDefault="00517855" w:rsidP="00A953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53A8F">
              <w:rPr>
                <w:rFonts w:ascii="Times New Roman" w:hAnsi="Times New Roman"/>
                <w:iCs/>
                <w:sz w:val="24"/>
                <w:szCs w:val="24"/>
              </w:rPr>
              <w:t>Каримова А.И. - заместитель директора</w:t>
            </w:r>
          </w:p>
          <w:p w:rsidR="00517855" w:rsidRPr="00253A8F" w:rsidRDefault="00517855" w:rsidP="00A953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53A8F">
              <w:rPr>
                <w:rFonts w:ascii="Times New Roman" w:hAnsi="Times New Roman"/>
                <w:iCs/>
                <w:sz w:val="24"/>
                <w:szCs w:val="24"/>
              </w:rPr>
              <w:t>Вагапова М.А. - педагог-психолог</w:t>
            </w:r>
          </w:p>
          <w:p w:rsidR="00517855" w:rsidRPr="00253A8F" w:rsidRDefault="00517855" w:rsidP="00A953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53A8F">
              <w:rPr>
                <w:rFonts w:ascii="Times New Roman" w:hAnsi="Times New Roman"/>
                <w:iCs/>
                <w:sz w:val="24"/>
                <w:szCs w:val="24"/>
              </w:rPr>
              <w:t>Игнатьева О.А. - социальный педагог</w:t>
            </w:r>
          </w:p>
          <w:p w:rsidR="00517855" w:rsidRPr="00253A8F" w:rsidRDefault="00517855" w:rsidP="00A953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53A8F">
              <w:rPr>
                <w:rFonts w:ascii="Times New Roman" w:hAnsi="Times New Roman"/>
                <w:iCs/>
                <w:sz w:val="24"/>
                <w:szCs w:val="24"/>
              </w:rPr>
              <w:t>Смирнова К.И. - педагог-организатор</w:t>
            </w:r>
          </w:p>
          <w:p w:rsidR="00060F83" w:rsidRDefault="00060F83" w:rsidP="00060F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Корогодова М.С. – председатель родительского комитета</w:t>
            </w:r>
          </w:p>
          <w:p w:rsidR="00060F83" w:rsidRDefault="00060F83" w:rsidP="00060F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Шаяхметов Р. – председатель Совета обучающихся</w:t>
            </w:r>
          </w:p>
          <w:p w:rsidR="00517855" w:rsidRPr="00253A8F" w:rsidRDefault="00517855" w:rsidP="00A953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53A8F">
              <w:rPr>
                <w:rFonts w:ascii="Times New Roman" w:hAnsi="Times New Roman"/>
                <w:iCs/>
                <w:sz w:val="24"/>
                <w:szCs w:val="24"/>
              </w:rPr>
              <w:t>Кураторы</w:t>
            </w:r>
          </w:p>
          <w:p w:rsidR="00517855" w:rsidRPr="00253A8F" w:rsidRDefault="00517855" w:rsidP="00A953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53A8F">
              <w:rPr>
                <w:rFonts w:ascii="Times New Roman" w:hAnsi="Times New Roman"/>
                <w:iCs/>
                <w:sz w:val="24"/>
                <w:szCs w:val="24"/>
              </w:rPr>
              <w:t>Педагоги дополнительного образования</w:t>
            </w:r>
          </w:p>
          <w:p w:rsidR="00517855" w:rsidRPr="00253A8F" w:rsidRDefault="00517855" w:rsidP="00A953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53A8F">
              <w:rPr>
                <w:rFonts w:ascii="Times New Roman" w:hAnsi="Times New Roman"/>
                <w:iCs/>
                <w:sz w:val="24"/>
                <w:szCs w:val="24"/>
              </w:rPr>
              <w:t>Воспитатели</w:t>
            </w:r>
          </w:p>
          <w:p w:rsidR="00517855" w:rsidRPr="00253A8F" w:rsidRDefault="00517855" w:rsidP="00A953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53A8F">
              <w:rPr>
                <w:rFonts w:ascii="Times New Roman" w:hAnsi="Times New Roman"/>
                <w:iCs/>
                <w:sz w:val="24"/>
                <w:szCs w:val="24"/>
              </w:rPr>
              <w:t>Преподаватели</w:t>
            </w:r>
          </w:p>
        </w:tc>
      </w:tr>
    </w:tbl>
    <w:p w:rsidR="00517855" w:rsidRPr="00253A8F" w:rsidRDefault="00517855" w:rsidP="005178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3" w:name="_Hlk73030266"/>
      <w:bookmarkStart w:id="4" w:name="_Hlk73030355"/>
    </w:p>
    <w:p w:rsidR="00517855" w:rsidRDefault="00517855" w:rsidP="005178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Hlk73028774"/>
      <w:bookmarkEnd w:id="3"/>
      <w:bookmarkEnd w:id="4"/>
      <w:r w:rsidRPr="00253A8F">
        <w:rPr>
          <w:rFonts w:ascii="Times New Roman" w:hAnsi="Times New Roman"/>
          <w:sz w:val="24"/>
          <w:szCs w:val="24"/>
        </w:rPr>
        <w:t xml:space="preserve">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</w:t>
      </w:r>
      <w:r w:rsidRPr="00253A8F">
        <w:rPr>
          <w:rFonts w:ascii="Times New Roman" w:hAnsi="Times New Roman"/>
          <w:sz w:val="24"/>
          <w:szCs w:val="24"/>
        </w:rPr>
        <w:lastRenderedPageBreak/>
        <w:t>решением Федерального учебно-методического объединения по общему образованию (утв. Протоколом заседания УМО по общему образованию Минпросвещения России № 2/20 от 02.06.2020 г.).</w:t>
      </w:r>
    </w:p>
    <w:p w:rsidR="00517855" w:rsidRPr="00253A8F" w:rsidRDefault="00517855" w:rsidP="005178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воспитания образовательной организации, реализующей программы СПО, соответствует подходам, отраженным в примерной рабочей программе ФГБОУ «Институт изучения детства, семьи и воспитания Российской Академии образования» (от 07.10.2020г.)</w:t>
      </w:r>
    </w:p>
    <w:p w:rsidR="00517855" w:rsidRPr="00253A8F" w:rsidRDefault="00517855" w:rsidP="005178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3A8F">
        <w:rPr>
          <w:rFonts w:ascii="Times New Roman" w:hAnsi="Times New Roman"/>
          <w:sz w:val="24"/>
          <w:szCs w:val="24"/>
        </w:rPr>
        <w:t xml:space="preserve">Согласно Федеральному закону «Об образовании» от 29.12.2012 г. № 273-ФЗ (в ред. Федерального закона от 31.07.2020 г. № 304-ФЗ) 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bookmarkStart w:id="6" w:name="_Hlk73630688"/>
      <w:r w:rsidRPr="00253A8F">
        <w:rPr>
          <w:rFonts w:ascii="Times New Roman" w:hAnsi="Times New Roman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6"/>
      <w:r w:rsidRPr="00253A8F">
        <w:rPr>
          <w:rFonts w:ascii="Times New Roman" w:hAnsi="Times New Roman"/>
          <w:sz w:val="24"/>
          <w:szCs w:val="24"/>
        </w:rPr>
        <w:t>».</w:t>
      </w:r>
    </w:p>
    <w:p w:rsidR="00517855" w:rsidRPr="00253A8F" w:rsidRDefault="00517855" w:rsidP="005178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38"/>
      </w:tblGrid>
      <w:tr w:rsidR="00517855" w:rsidRPr="00253A8F" w:rsidTr="00A953C4">
        <w:tc>
          <w:tcPr>
            <w:tcW w:w="7338" w:type="dxa"/>
          </w:tcPr>
          <w:p w:rsidR="00517855" w:rsidRPr="00253A8F" w:rsidRDefault="00517855" w:rsidP="00A953C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7" w:name="_Hlk73632186"/>
            <w:r w:rsidRPr="00253A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517855" w:rsidRPr="00253A8F" w:rsidRDefault="00517855" w:rsidP="00A953C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A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517855" w:rsidRPr="00253A8F" w:rsidRDefault="00517855" w:rsidP="00A953C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A8F">
              <w:rPr>
                <w:rFonts w:ascii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438" w:type="dxa"/>
            <w:vAlign w:val="center"/>
          </w:tcPr>
          <w:p w:rsidR="00517855" w:rsidRPr="00253A8F" w:rsidRDefault="00517855" w:rsidP="00A953C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A8F">
              <w:rPr>
                <w:rFonts w:ascii="Times New Roman" w:hAnsi="Times New Roman"/>
                <w:b/>
                <w:bCs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</w:tr>
      <w:tr w:rsidR="00517855" w:rsidRPr="00253A8F" w:rsidTr="00A953C4">
        <w:tc>
          <w:tcPr>
            <w:tcW w:w="7338" w:type="dxa"/>
          </w:tcPr>
          <w:p w:rsidR="00517855" w:rsidRPr="00253A8F" w:rsidRDefault="00517855" w:rsidP="00A953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53A8F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  <w:tc>
          <w:tcPr>
            <w:tcW w:w="2438" w:type="dxa"/>
            <w:vAlign w:val="center"/>
          </w:tcPr>
          <w:p w:rsidR="00517855" w:rsidRPr="00253A8F" w:rsidRDefault="00517855" w:rsidP="00A953C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A8F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517855" w:rsidRPr="00253A8F" w:rsidTr="00A953C4">
        <w:tc>
          <w:tcPr>
            <w:tcW w:w="7338" w:type="dxa"/>
          </w:tcPr>
          <w:p w:rsidR="00517855" w:rsidRPr="00253A8F" w:rsidRDefault="00517855" w:rsidP="00A953C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A8F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438" w:type="dxa"/>
            <w:vAlign w:val="center"/>
          </w:tcPr>
          <w:p w:rsidR="00517855" w:rsidRPr="00253A8F" w:rsidRDefault="00517855" w:rsidP="00A953C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A8F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517855" w:rsidRPr="00253A8F" w:rsidTr="00A953C4">
        <w:tc>
          <w:tcPr>
            <w:tcW w:w="7338" w:type="dxa"/>
          </w:tcPr>
          <w:p w:rsidR="00517855" w:rsidRPr="00253A8F" w:rsidRDefault="00517855" w:rsidP="00A953C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A8F">
              <w:rPr>
                <w:rFonts w:ascii="Times New Roman" w:hAnsi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438" w:type="dxa"/>
            <w:vAlign w:val="center"/>
          </w:tcPr>
          <w:p w:rsidR="00517855" w:rsidRPr="00253A8F" w:rsidRDefault="00517855" w:rsidP="00A953C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A8F"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517855" w:rsidRPr="00253A8F" w:rsidTr="00A953C4">
        <w:tc>
          <w:tcPr>
            <w:tcW w:w="7338" w:type="dxa"/>
          </w:tcPr>
          <w:p w:rsidR="00517855" w:rsidRPr="00253A8F" w:rsidRDefault="00517855" w:rsidP="00A953C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A8F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438" w:type="dxa"/>
            <w:vAlign w:val="center"/>
          </w:tcPr>
          <w:p w:rsidR="00517855" w:rsidRPr="00253A8F" w:rsidRDefault="00517855" w:rsidP="00A953C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A8F"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517855" w:rsidRPr="00253A8F" w:rsidTr="00A953C4">
        <w:tc>
          <w:tcPr>
            <w:tcW w:w="7338" w:type="dxa"/>
          </w:tcPr>
          <w:p w:rsidR="00517855" w:rsidRPr="00253A8F" w:rsidRDefault="00517855" w:rsidP="00A953C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A8F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2438" w:type="dxa"/>
            <w:vAlign w:val="center"/>
          </w:tcPr>
          <w:p w:rsidR="00517855" w:rsidRPr="00253A8F" w:rsidRDefault="00517855" w:rsidP="00A953C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A8F"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517855" w:rsidRPr="00253A8F" w:rsidTr="00A953C4">
        <w:tc>
          <w:tcPr>
            <w:tcW w:w="7338" w:type="dxa"/>
          </w:tcPr>
          <w:p w:rsidR="00517855" w:rsidRPr="00253A8F" w:rsidRDefault="00517855" w:rsidP="00A953C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A8F">
              <w:rPr>
                <w:rFonts w:ascii="Times New Roman" w:hAnsi="Times New Roman"/>
                <w:sz w:val="24"/>
                <w:szCs w:val="24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2438" w:type="dxa"/>
            <w:vAlign w:val="center"/>
          </w:tcPr>
          <w:p w:rsidR="00517855" w:rsidRPr="00253A8F" w:rsidRDefault="00517855" w:rsidP="00A953C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A8F"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517855" w:rsidRPr="00253A8F" w:rsidTr="00A953C4">
        <w:trPr>
          <w:trHeight w:val="268"/>
        </w:trPr>
        <w:tc>
          <w:tcPr>
            <w:tcW w:w="7338" w:type="dxa"/>
          </w:tcPr>
          <w:p w:rsidR="00517855" w:rsidRPr="00253A8F" w:rsidRDefault="00517855" w:rsidP="00A953C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A8F">
              <w:rPr>
                <w:rFonts w:ascii="Times New Roman" w:hAnsi="Times New Roman"/>
                <w:sz w:val="24"/>
                <w:szCs w:val="24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438" w:type="dxa"/>
            <w:vAlign w:val="center"/>
          </w:tcPr>
          <w:p w:rsidR="00517855" w:rsidRPr="00253A8F" w:rsidRDefault="00517855" w:rsidP="00A953C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A8F"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517855" w:rsidRPr="00253A8F" w:rsidTr="00A953C4">
        <w:tc>
          <w:tcPr>
            <w:tcW w:w="7338" w:type="dxa"/>
          </w:tcPr>
          <w:p w:rsidR="00517855" w:rsidRPr="00253A8F" w:rsidRDefault="00517855" w:rsidP="00A953C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A8F">
              <w:rPr>
                <w:rFonts w:ascii="Times New Roman" w:hAnsi="Times New Roman"/>
                <w:sz w:val="24"/>
                <w:szCs w:val="24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</w:t>
            </w:r>
            <w:r w:rsidRPr="00253A8F">
              <w:rPr>
                <w:rFonts w:ascii="Times New Roman" w:hAnsi="Times New Roman"/>
                <w:sz w:val="24"/>
                <w:szCs w:val="24"/>
              </w:rPr>
              <w:lastRenderedPageBreak/>
              <w:t>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438" w:type="dxa"/>
            <w:vAlign w:val="center"/>
          </w:tcPr>
          <w:p w:rsidR="00517855" w:rsidRPr="00253A8F" w:rsidRDefault="00517855" w:rsidP="00A953C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A8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ЛР 8</w:t>
            </w:r>
          </w:p>
        </w:tc>
      </w:tr>
      <w:tr w:rsidR="00517855" w:rsidRPr="00253A8F" w:rsidTr="00A953C4">
        <w:tc>
          <w:tcPr>
            <w:tcW w:w="7338" w:type="dxa"/>
          </w:tcPr>
          <w:p w:rsidR="00517855" w:rsidRPr="00253A8F" w:rsidRDefault="00517855" w:rsidP="00A953C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A8F">
              <w:rPr>
                <w:rFonts w:ascii="Times New Roman" w:hAnsi="Times New Roman"/>
                <w:sz w:val="24"/>
                <w:szCs w:val="24"/>
              </w:rPr>
              <w:lastRenderedPageBreak/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438" w:type="dxa"/>
            <w:vAlign w:val="center"/>
          </w:tcPr>
          <w:p w:rsidR="00517855" w:rsidRPr="00253A8F" w:rsidRDefault="00517855" w:rsidP="00A953C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A8F"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517855" w:rsidRPr="00253A8F" w:rsidTr="00A953C4">
        <w:tc>
          <w:tcPr>
            <w:tcW w:w="7338" w:type="dxa"/>
          </w:tcPr>
          <w:p w:rsidR="00517855" w:rsidRPr="00253A8F" w:rsidRDefault="00517855" w:rsidP="00A953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A8F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438" w:type="dxa"/>
            <w:vAlign w:val="center"/>
          </w:tcPr>
          <w:p w:rsidR="00517855" w:rsidRPr="00253A8F" w:rsidRDefault="00517855" w:rsidP="00A953C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A8F"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517855" w:rsidRPr="00253A8F" w:rsidTr="00A953C4">
        <w:tc>
          <w:tcPr>
            <w:tcW w:w="7338" w:type="dxa"/>
          </w:tcPr>
          <w:p w:rsidR="00517855" w:rsidRPr="00253A8F" w:rsidRDefault="00517855" w:rsidP="00A953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A8F">
              <w:rPr>
                <w:rFonts w:ascii="Times New Roman" w:hAnsi="Times New Roman"/>
                <w:sz w:val="24"/>
                <w:szCs w:val="24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2438" w:type="dxa"/>
            <w:vAlign w:val="center"/>
          </w:tcPr>
          <w:p w:rsidR="00517855" w:rsidRPr="00253A8F" w:rsidRDefault="00517855" w:rsidP="00A953C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A8F"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517855" w:rsidRPr="00253A8F" w:rsidTr="00A953C4">
        <w:tc>
          <w:tcPr>
            <w:tcW w:w="7338" w:type="dxa"/>
          </w:tcPr>
          <w:p w:rsidR="00517855" w:rsidRPr="00253A8F" w:rsidRDefault="00517855" w:rsidP="00A953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A8F"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438" w:type="dxa"/>
            <w:vAlign w:val="center"/>
          </w:tcPr>
          <w:p w:rsidR="00517855" w:rsidRPr="00253A8F" w:rsidRDefault="00517855" w:rsidP="00A953C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A8F"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</w:tr>
      <w:bookmarkEnd w:id="7"/>
    </w:tbl>
    <w:p w:rsidR="00517855" w:rsidRPr="00253A8F" w:rsidRDefault="00517855" w:rsidP="005178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7855" w:rsidRPr="00BB6616" w:rsidRDefault="00517855" w:rsidP="00517855">
      <w:pPr>
        <w:spacing w:after="0" w:line="240" w:lineRule="auto"/>
        <w:ind w:firstLine="33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8" w:name="_Hlk77087134"/>
      <w:bookmarkStart w:id="9" w:name="_Hlk76478488"/>
      <w:r w:rsidRPr="00BB6616"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</w:t>
      </w:r>
    </w:p>
    <w:p w:rsidR="00517855" w:rsidRPr="00BB6616" w:rsidRDefault="00517855" w:rsidP="005178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6616">
        <w:rPr>
          <w:rFonts w:ascii="Times New Roman" w:hAnsi="Times New Roman"/>
          <w:b/>
          <w:bCs/>
          <w:sz w:val="24"/>
          <w:szCs w:val="24"/>
        </w:rPr>
        <w:t>реализации программы воспитания, определенные отраслевыми требованиями</w:t>
      </w:r>
    </w:p>
    <w:p w:rsidR="00517855" w:rsidRPr="00253A8F" w:rsidRDefault="00517855" w:rsidP="005178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6616">
        <w:rPr>
          <w:rFonts w:ascii="Times New Roman" w:hAnsi="Times New Roman"/>
          <w:b/>
          <w:bCs/>
          <w:sz w:val="24"/>
          <w:szCs w:val="24"/>
        </w:rPr>
        <w:t xml:space="preserve"> к деловым качествам личности</w:t>
      </w:r>
    </w:p>
    <w:p w:rsidR="00517855" w:rsidRPr="00253A8F" w:rsidRDefault="00517855" w:rsidP="005178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09"/>
      </w:tblGrid>
      <w:tr w:rsidR="00BB6616" w:rsidRPr="00253A8F" w:rsidTr="00936A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16" w:rsidRPr="00F355BE" w:rsidRDefault="00BB6616" w:rsidP="00B634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Принимающий </w:t>
            </w:r>
            <w:r w:rsidRPr="00F355BE">
              <w:rPr>
                <w:rFonts w:ascii="Times New Roman" w:hAnsi="Times New Roman"/>
                <w:sz w:val="24"/>
                <w:szCs w:val="24"/>
              </w:rPr>
              <w:t xml:space="preserve">осознанный выбор профессии и возможностей реализации собственных жизненных планов;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проявляющий </w:t>
            </w:r>
            <w:r w:rsidRPr="00F355BE">
              <w:rPr>
                <w:rFonts w:ascii="Times New Roman" w:hAnsi="Times New Roman"/>
                <w:sz w:val="24"/>
                <w:szCs w:val="24"/>
              </w:rPr>
              <w:t>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16" w:rsidRPr="004F3587" w:rsidRDefault="00BB6616" w:rsidP="00B634A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13</w:t>
            </w:r>
          </w:p>
        </w:tc>
      </w:tr>
      <w:tr w:rsidR="00BB6616" w:rsidRPr="00253A8F" w:rsidTr="00936A3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16" w:rsidRPr="00F355BE" w:rsidRDefault="00BB6616" w:rsidP="00B634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Демонстрирующий </w:t>
            </w:r>
            <w:r w:rsidRPr="00F355BE">
              <w:rPr>
                <w:rFonts w:ascii="Times New Roman" w:hAnsi="Times New Roman"/>
                <w:sz w:val="24"/>
                <w:szCs w:val="24"/>
              </w:rPr>
              <w:t>готовность и способность к продолжению образования,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16" w:rsidRPr="004F3587" w:rsidRDefault="00BB6616" w:rsidP="00B634A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14</w:t>
            </w:r>
          </w:p>
        </w:tc>
      </w:tr>
      <w:tr w:rsidR="00BB6616" w:rsidRPr="00253A8F" w:rsidTr="00A953C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16" w:rsidRPr="00F355BE" w:rsidRDefault="00BB6616" w:rsidP="00B634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Проявляющий </w:t>
            </w:r>
            <w:r w:rsidRPr="00F355BE">
              <w:rPr>
                <w:rFonts w:ascii="Times New Roman" w:hAnsi="Times New Roman"/>
                <w:sz w:val="24"/>
                <w:szCs w:val="24"/>
              </w:rPr>
              <w:t>способность самостоятельно реализовать свой потенциал в профессиональной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16" w:rsidRPr="004F3587" w:rsidRDefault="00BB6616" w:rsidP="00B63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517855" w:rsidRDefault="00517855" w:rsidP="005178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855" w:rsidRDefault="00517855" w:rsidP="005178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 реализации программы воспитания,</w:t>
      </w:r>
    </w:p>
    <w:p w:rsidR="00517855" w:rsidRDefault="00517855" w:rsidP="005178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определенные субъектом Российской Федерации</w:t>
      </w:r>
    </w:p>
    <w:p w:rsidR="00517855" w:rsidRDefault="00517855" w:rsidP="005178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0"/>
        <w:gridCol w:w="2378"/>
      </w:tblGrid>
      <w:tr w:rsidR="00517855" w:rsidTr="00A953C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5" w:rsidRDefault="00517855" w:rsidP="00A953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Принимающий цели и задачи научно-технического, экономического, информационного и социального развития Республики Башкортостан, мотивированный к их реализации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55" w:rsidRDefault="00517855" w:rsidP="00A953C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25</w:t>
            </w:r>
          </w:p>
        </w:tc>
      </w:tr>
    </w:tbl>
    <w:p w:rsidR="00517855" w:rsidRDefault="00517855" w:rsidP="0051785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17855" w:rsidRDefault="00517855" w:rsidP="005178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 реализации программы воспитания,</w:t>
      </w:r>
    </w:p>
    <w:p w:rsidR="00517855" w:rsidRDefault="00517855" w:rsidP="005178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определенные субъектами образовательного процесса</w:t>
      </w:r>
    </w:p>
    <w:p w:rsidR="00517855" w:rsidRDefault="00517855" w:rsidP="005178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0"/>
        <w:gridCol w:w="2378"/>
      </w:tblGrid>
      <w:tr w:rsidR="00517855" w:rsidTr="00A953C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5" w:rsidRDefault="00517855" w:rsidP="00A953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Укрепляющий престиж образовательной организации и избранной профессиональной деятельности. Занимающий активную позицию в собственном профессиональном и личностном развитии. Открытый к текущим и перспективным изменениям в мире труда и профессий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55" w:rsidRDefault="00517855" w:rsidP="00A953C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26</w:t>
            </w:r>
          </w:p>
        </w:tc>
      </w:tr>
    </w:tbl>
    <w:p w:rsidR="00BB6616" w:rsidRDefault="00BB6616" w:rsidP="005178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B6616" w:rsidRDefault="00BB6616" w:rsidP="005178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B6616" w:rsidRDefault="00BB6616" w:rsidP="005178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517855" w:rsidRPr="008A7C45" w:rsidRDefault="00517855" w:rsidP="005178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7C45">
        <w:rPr>
          <w:rFonts w:ascii="Times New Roman" w:hAnsi="Times New Roman"/>
          <w:b/>
          <w:sz w:val="24"/>
          <w:szCs w:val="24"/>
        </w:rPr>
        <w:lastRenderedPageBreak/>
        <w:t xml:space="preserve">Планируемые личностные результаты </w:t>
      </w:r>
      <w:r w:rsidRPr="008A7C45">
        <w:rPr>
          <w:rFonts w:ascii="Times New Roman" w:hAnsi="Times New Roman"/>
          <w:b/>
          <w:sz w:val="24"/>
          <w:szCs w:val="24"/>
        </w:rPr>
        <w:br/>
        <w:t>в ходе реализации образовательной программы</w:t>
      </w:r>
    </w:p>
    <w:p w:rsidR="00517855" w:rsidRPr="008A7C45" w:rsidRDefault="00517855" w:rsidP="005178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3"/>
        <w:gridCol w:w="2438"/>
      </w:tblGrid>
      <w:tr w:rsidR="003E4702" w:rsidRPr="00C82AFB" w:rsidTr="00B65803">
        <w:tc>
          <w:tcPr>
            <w:tcW w:w="7343" w:type="dxa"/>
          </w:tcPr>
          <w:p w:rsidR="003E4702" w:rsidRPr="008A7C45" w:rsidRDefault="003E4702" w:rsidP="00B65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7C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профессионального модуля, </w:t>
            </w:r>
            <w:r w:rsidRPr="008A7C4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учебной дисциплины </w:t>
            </w:r>
          </w:p>
        </w:tc>
        <w:tc>
          <w:tcPr>
            <w:tcW w:w="2438" w:type="dxa"/>
          </w:tcPr>
          <w:p w:rsidR="003E4702" w:rsidRPr="008A7C45" w:rsidRDefault="003E4702" w:rsidP="00B65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7C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реализации программы воспитания </w:t>
            </w:r>
          </w:p>
        </w:tc>
      </w:tr>
      <w:tr w:rsidR="003E4702" w:rsidRPr="00C82AFB" w:rsidTr="00B65803">
        <w:tc>
          <w:tcPr>
            <w:tcW w:w="7343" w:type="dxa"/>
          </w:tcPr>
          <w:p w:rsidR="003E4702" w:rsidRPr="00C82AFB" w:rsidRDefault="003E4702" w:rsidP="00B6580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C82AFB">
              <w:rPr>
                <w:rFonts w:ascii="Times New Roman" w:hAnsi="Times New Roman"/>
                <w:bCs/>
                <w:iCs/>
                <w:sz w:val="24"/>
                <w:szCs w:val="24"/>
              </w:rPr>
              <w:t>ПМ.01 Прием заказов на изготовление изделий</w:t>
            </w:r>
          </w:p>
        </w:tc>
        <w:tc>
          <w:tcPr>
            <w:tcW w:w="2438" w:type="dxa"/>
          </w:tcPr>
          <w:p w:rsidR="003E4702" w:rsidRPr="008F4F3E" w:rsidRDefault="003E4702" w:rsidP="00B658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6E4">
              <w:rPr>
                <w:rFonts w:ascii="Times New Roman" w:hAnsi="Times New Roman"/>
                <w:bCs/>
                <w:sz w:val="24"/>
                <w:szCs w:val="24"/>
              </w:rPr>
              <w:t>ЛР 4,7,10, 13, 19,22-26</w:t>
            </w:r>
          </w:p>
        </w:tc>
      </w:tr>
      <w:tr w:rsidR="003E4702" w:rsidRPr="00C82AFB" w:rsidTr="00B65803">
        <w:tc>
          <w:tcPr>
            <w:tcW w:w="7343" w:type="dxa"/>
          </w:tcPr>
          <w:p w:rsidR="003E4702" w:rsidRPr="00C82AFB" w:rsidRDefault="003E4702" w:rsidP="00B658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82AFB">
              <w:rPr>
                <w:rFonts w:ascii="Times New Roman" w:hAnsi="Times New Roman"/>
                <w:bCs/>
                <w:sz w:val="24"/>
                <w:szCs w:val="24"/>
              </w:rPr>
              <w:t>ПМ.02 Изготовление лекал</w:t>
            </w:r>
          </w:p>
        </w:tc>
        <w:tc>
          <w:tcPr>
            <w:tcW w:w="2438" w:type="dxa"/>
          </w:tcPr>
          <w:p w:rsidR="003E4702" w:rsidRPr="008F4F3E" w:rsidRDefault="003E4702" w:rsidP="00B658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3E">
              <w:rPr>
                <w:rFonts w:ascii="Times New Roman" w:hAnsi="Times New Roman"/>
                <w:bCs/>
                <w:sz w:val="24"/>
                <w:szCs w:val="24"/>
              </w:rPr>
              <w:t>ЛР 8, ЛР 10, ЛР 13, ЛР 25</w:t>
            </w:r>
          </w:p>
        </w:tc>
      </w:tr>
      <w:tr w:rsidR="003E4702" w:rsidRPr="00C82AFB" w:rsidTr="00B65803">
        <w:tc>
          <w:tcPr>
            <w:tcW w:w="7343" w:type="dxa"/>
          </w:tcPr>
          <w:p w:rsidR="003E4702" w:rsidRPr="00C82AFB" w:rsidRDefault="003E4702" w:rsidP="00B658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82AFB">
              <w:rPr>
                <w:rFonts w:ascii="Times New Roman" w:hAnsi="Times New Roman"/>
                <w:bCs/>
                <w:sz w:val="24"/>
                <w:szCs w:val="24"/>
              </w:rPr>
              <w:t>ПМ.03 Раскрой при пошиве и перекрой при ремонте и обновлении изделий</w:t>
            </w:r>
          </w:p>
        </w:tc>
        <w:tc>
          <w:tcPr>
            <w:tcW w:w="2438" w:type="dxa"/>
          </w:tcPr>
          <w:p w:rsidR="003E4702" w:rsidRPr="008F4F3E" w:rsidRDefault="003E4702" w:rsidP="00B658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3E">
              <w:rPr>
                <w:rFonts w:ascii="Times New Roman" w:hAnsi="Times New Roman"/>
                <w:bCs/>
                <w:sz w:val="24"/>
                <w:szCs w:val="24"/>
              </w:rPr>
              <w:t>ЛР 4, ЛР 7, ЛР 13, ЛР 19</w:t>
            </w:r>
          </w:p>
        </w:tc>
      </w:tr>
      <w:tr w:rsidR="003E4702" w:rsidRPr="00C82AFB" w:rsidTr="00B65803">
        <w:tc>
          <w:tcPr>
            <w:tcW w:w="7343" w:type="dxa"/>
          </w:tcPr>
          <w:p w:rsidR="003E4702" w:rsidRPr="00C82AFB" w:rsidRDefault="003E4702" w:rsidP="00B658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AFB">
              <w:rPr>
                <w:rFonts w:ascii="Times New Roman" w:hAnsi="Times New Roman"/>
                <w:bCs/>
                <w:sz w:val="24"/>
                <w:szCs w:val="24"/>
              </w:rPr>
              <w:t>ПМ.04 Пошив изделий по индивидуальным заказам</w:t>
            </w:r>
          </w:p>
        </w:tc>
        <w:tc>
          <w:tcPr>
            <w:tcW w:w="2438" w:type="dxa"/>
          </w:tcPr>
          <w:p w:rsidR="003E4702" w:rsidRPr="00C82AFB" w:rsidRDefault="003E4702" w:rsidP="00B658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4F3E">
              <w:rPr>
                <w:rFonts w:ascii="Times New Roman" w:hAnsi="Times New Roman"/>
                <w:bCs/>
                <w:sz w:val="24"/>
                <w:szCs w:val="24"/>
              </w:rPr>
              <w:t>ЛР 4, ЛР 7, ЛР 13, ЛР 19, ЛР 26</w:t>
            </w:r>
          </w:p>
        </w:tc>
      </w:tr>
      <w:tr w:rsidR="003E4702" w:rsidRPr="00C82AFB" w:rsidTr="00B65803">
        <w:tc>
          <w:tcPr>
            <w:tcW w:w="7343" w:type="dxa"/>
          </w:tcPr>
          <w:p w:rsidR="003E4702" w:rsidRPr="00C82AFB" w:rsidRDefault="003E4702" w:rsidP="00B658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AFB">
              <w:rPr>
                <w:rFonts w:ascii="Times New Roman" w:hAnsi="Times New Roman"/>
                <w:bCs/>
                <w:sz w:val="24"/>
                <w:szCs w:val="24"/>
              </w:rPr>
              <w:t>ПМ.05 Проведение примерки изделия на фигуре заказчика</w:t>
            </w:r>
          </w:p>
        </w:tc>
        <w:tc>
          <w:tcPr>
            <w:tcW w:w="2438" w:type="dxa"/>
          </w:tcPr>
          <w:p w:rsidR="003E4702" w:rsidRPr="00C82AFB" w:rsidRDefault="003E4702" w:rsidP="00B658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4F3E">
              <w:rPr>
                <w:rFonts w:ascii="Times New Roman" w:hAnsi="Times New Roman"/>
                <w:bCs/>
                <w:sz w:val="24"/>
                <w:szCs w:val="24"/>
              </w:rPr>
              <w:t>ЛР 4, ЛР 11, ЛР 13, ЛР 26</w:t>
            </w:r>
          </w:p>
        </w:tc>
      </w:tr>
      <w:tr w:rsidR="003E4702" w:rsidRPr="00C82AFB" w:rsidTr="00B65803">
        <w:tc>
          <w:tcPr>
            <w:tcW w:w="7343" w:type="dxa"/>
          </w:tcPr>
          <w:p w:rsidR="003E4702" w:rsidRPr="00C82AFB" w:rsidRDefault="003E4702" w:rsidP="00B658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AFB">
              <w:rPr>
                <w:rFonts w:ascii="Times New Roman" w:hAnsi="Times New Roman"/>
                <w:bCs/>
                <w:sz w:val="24"/>
                <w:szCs w:val="24"/>
              </w:rPr>
              <w:t>ПМ.06 Выполнение ремонта тканей и швейных изделий</w:t>
            </w:r>
          </w:p>
        </w:tc>
        <w:tc>
          <w:tcPr>
            <w:tcW w:w="2438" w:type="dxa"/>
          </w:tcPr>
          <w:p w:rsidR="003E4702" w:rsidRPr="00C82AFB" w:rsidRDefault="003E4702" w:rsidP="00B658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4F3E">
              <w:rPr>
                <w:rFonts w:ascii="Times New Roman" w:hAnsi="Times New Roman"/>
                <w:bCs/>
                <w:sz w:val="24"/>
                <w:szCs w:val="24"/>
              </w:rPr>
              <w:t xml:space="preserve">ЛР 11, ЛР 13, ЛР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25, ЛР </w:t>
            </w:r>
            <w:r w:rsidRPr="008F4F3E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3E4702" w:rsidRPr="00C82AFB" w:rsidTr="00B65803">
        <w:tc>
          <w:tcPr>
            <w:tcW w:w="7343" w:type="dxa"/>
          </w:tcPr>
          <w:p w:rsidR="003E4702" w:rsidRPr="00C82AFB" w:rsidRDefault="003E4702" w:rsidP="00B658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82AFB">
              <w:rPr>
                <w:rFonts w:ascii="Times New Roman" w:hAnsi="Times New Roman"/>
                <w:bCs/>
                <w:sz w:val="24"/>
                <w:szCs w:val="24"/>
              </w:rPr>
              <w:t>ОП.01 Основы экономики организации</w:t>
            </w:r>
          </w:p>
        </w:tc>
        <w:tc>
          <w:tcPr>
            <w:tcW w:w="2438" w:type="dxa"/>
          </w:tcPr>
          <w:p w:rsidR="003E4702" w:rsidRPr="00C82AFB" w:rsidRDefault="003E4702" w:rsidP="00B658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546E4">
              <w:rPr>
                <w:rFonts w:ascii="Times New Roman" w:hAnsi="Times New Roman"/>
                <w:bCs/>
                <w:sz w:val="24"/>
                <w:szCs w:val="24"/>
              </w:rPr>
              <w:t>ЛР 6, 7, 8</w:t>
            </w:r>
          </w:p>
        </w:tc>
      </w:tr>
      <w:tr w:rsidR="003E4702" w:rsidRPr="00C82AFB" w:rsidTr="00B65803">
        <w:tc>
          <w:tcPr>
            <w:tcW w:w="7343" w:type="dxa"/>
          </w:tcPr>
          <w:p w:rsidR="003E4702" w:rsidRPr="00C82AFB" w:rsidRDefault="003E4702" w:rsidP="00B658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82AFB">
              <w:rPr>
                <w:rFonts w:ascii="Times New Roman" w:hAnsi="Times New Roman"/>
                <w:bCs/>
                <w:sz w:val="24"/>
                <w:szCs w:val="24"/>
              </w:rPr>
              <w:t>ОП.02 Основы проектирования костюма</w:t>
            </w:r>
          </w:p>
        </w:tc>
        <w:tc>
          <w:tcPr>
            <w:tcW w:w="2438" w:type="dxa"/>
          </w:tcPr>
          <w:p w:rsidR="003E4702" w:rsidRPr="00C82AFB" w:rsidRDefault="003E4702" w:rsidP="00B658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4F3E">
              <w:rPr>
                <w:rFonts w:ascii="Times New Roman" w:hAnsi="Times New Roman"/>
                <w:bCs/>
                <w:sz w:val="24"/>
                <w:szCs w:val="24"/>
              </w:rPr>
              <w:t>ЛР 4, ЛР 7, ЛР 10, ЛР 13, ЛР 25</w:t>
            </w:r>
          </w:p>
        </w:tc>
      </w:tr>
      <w:tr w:rsidR="003E4702" w:rsidRPr="00C82AFB" w:rsidTr="00B65803">
        <w:tc>
          <w:tcPr>
            <w:tcW w:w="7343" w:type="dxa"/>
          </w:tcPr>
          <w:p w:rsidR="003E4702" w:rsidRPr="00C82AFB" w:rsidRDefault="003E4702" w:rsidP="00B658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AFB">
              <w:rPr>
                <w:rFonts w:ascii="Times New Roman" w:hAnsi="Times New Roman"/>
                <w:bCs/>
                <w:sz w:val="24"/>
                <w:szCs w:val="24"/>
              </w:rPr>
              <w:t>ОП.03 Безопасность жизнедеятельности</w:t>
            </w:r>
          </w:p>
        </w:tc>
        <w:tc>
          <w:tcPr>
            <w:tcW w:w="2438" w:type="dxa"/>
          </w:tcPr>
          <w:p w:rsidR="003E4702" w:rsidRPr="00C82AFB" w:rsidRDefault="003E4702" w:rsidP="00B658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AFB">
              <w:rPr>
                <w:rFonts w:ascii="Times New Roman" w:hAnsi="Times New Roman"/>
                <w:bCs/>
                <w:sz w:val="24"/>
                <w:szCs w:val="24"/>
              </w:rPr>
              <w:t>ЛР 1</w:t>
            </w:r>
          </w:p>
        </w:tc>
      </w:tr>
      <w:tr w:rsidR="003E4702" w:rsidRPr="00C82AFB" w:rsidTr="00B65803">
        <w:tc>
          <w:tcPr>
            <w:tcW w:w="7343" w:type="dxa"/>
          </w:tcPr>
          <w:p w:rsidR="003E4702" w:rsidRPr="00C82AFB" w:rsidRDefault="003E4702" w:rsidP="00B658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AFB">
              <w:rPr>
                <w:rFonts w:ascii="Times New Roman" w:hAnsi="Times New Roman"/>
                <w:bCs/>
                <w:sz w:val="24"/>
                <w:szCs w:val="24"/>
              </w:rPr>
              <w:t>ФК.00 Физическая культура</w:t>
            </w:r>
          </w:p>
        </w:tc>
        <w:tc>
          <w:tcPr>
            <w:tcW w:w="2438" w:type="dxa"/>
          </w:tcPr>
          <w:p w:rsidR="003E4702" w:rsidRPr="00C82AFB" w:rsidRDefault="003E4702" w:rsidP="00B658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AFB">
              <w:rPr>
                <w:rFonts w:ascii="Times New Roman" w:hAnsi="Times New Roman"/>
                <w:bCs/>
                <w:sz w:val="24"/>
                <w:szCs w:val="24"/>
              </w:rPr>
              <w:t>ЛР 1, ЛР 7, ЛР 9</w:t>
            </w:r>
          </w:p>
        </w:tc>
      </w:tr>
      <w:tr w:rsidR="003E4702" w:rsidRPr="00C82AFB" w:rsidTr="00B65803">
        <w:tc>
          <w:tcPr>
            <w:tcW w:w="7343" w:type="dxa"/>
          </w:tcPr>
          <w:p w:rsidR="003E4702" w:rsidRPr="00C82AFB" w:rsidRDefault="003E4702" w:rsidP="00B658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AFB">
              <w:rPr>
                <w:rFonts w:ascii="Times New Roman" w:hAnsi="Times New Roman"/>
                <w:bCs/>
                <w:sz w:val="24"/>
                <w:szCs w:val="24"/>
              </w:rPr>
              <w:t>ОУД.01. Русский язык</w:t>
            </w:r>
          </w:p>
        </w:tc>
        <w:tc>
          <w:tcPr>
            <w:tcW w:w="2438" w:type="dxa"/>
          </w:tcPr>
          <w:p w:rsidR="003E4702" w:rsidRPr="00C82AFB" w:rsidRDefault="003E4702" w:rsidP="00B658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AFB">
              <w:rPr>
                <w:rFonts w:ascii="Times New Roman" w:hAnsi="Times New Roman"/>
                <w:bCs/>
                <w:sz w:val="24"/>
                <w:szCs w:val="24"/>
              </w:rPr>
              <w:t>ЛР 2, ЛР 4, ЛР 11</w:t>
            </w:r>
          </w:p>
        </w:tc>
      </w:tr>
      <w:tr w:rsidR="003E4702" w:rsidRPr="00C82AFB" w:rsidTr="00B65803">
        <w:tc>
          <w:tcPr>
            <w:tcW w:w="7343" w:type="dxa"/>
          </w:tcPr>
          <w:p w:rsidR="003E4702" w:rsidRPr="00C82AFB" w:rsidRDefault="003E4702" w:rsidP="00B658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AFB">
              <w:rPr>
                <w:rFonts w:ascii="Times New Roman" w:hAnsi="Times New Roman"/>
                <w:bCs/>
                <w:sz w:val="24"/>
                <w:szCs w:val="24"/>
              </w:rPr>
              <w:t>ОУД.02.  Литература</w:t>
            </w:r>
          </w:p>
        </w:tc>
        <w:tc>
          <w:tcPr>
            <w:tcW w:w="2438" w:type="dxa"/>
          </w:tcPr>
          <w:p w:rsidR="003E4702" w:rsidRPr="00C82AFB" w:rsidRDefault="003E4702" w:rsidP="00B658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AFB">
              <w:rPr>
                <w:rFonts w:ascii="Times New Roman" w:hAnsi="Times New Roman"/>
                <w:bCs/>
                <w:sz w:val="24"/>
                <w:szCs w:val="24"/>
              </w:rPr>
              <w:t>ЛР 5, ЛР 6</w:t>
            </w:r>
          </w:p>
        </w:tc>
      </w:tr>
      <w:tr w:rsidR="003E4702" w:rsidRPr="00C82AFB" w:rsidTr="00B65803">
        <w:tc>
          <w:tcPr>
            <w:tcW w:w="7343" w:type="dxa"/>
          </w:tcPr>
          <w:p w:rsidR="003E4702" w:rsidRPr="00C82AFB" w:rsidRDefault="003E4702" w:rsidP="00B658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AFB">
              <w:rPr>
                <w:rFonts w:ascii="Times New Roman" w:hAnsi="Times New Roman"/>
                <w:bCs/>
                <w:sz w:val="24"/>
                <w:szCs w:val="24"/>
              </w:rPr>
              <w:t>ОУД. 03.  Иностранный язык</w:t>
            </w:r>
          </w:p>
        </w:tc>
        <w:tc>
          <w:tcPr>
            <w:tcW w:w="2438" w:type="dxa"/>
          </w:tcPr>
          <w:p w:rsidR="003E4702" w:rsidRPr="00C82AFB" w:rsidRDefault="003E4702" w:rsidP="00B658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AFB">
              <w:rPr>
                <w:rFonts w:ascii="Times New Roman" w:hAnsi="Times New Roman"/>
                <w:bCs/>
                <w:sz w:val="24"/>
                <w:szCs w:val="24"/>
              </w:rPr>
              <w:t>ЛР 10</w:t>
            </w:r>
          </w:p>
        </w:tc>
      </w:tr>
      <w:tr w:rsidR="003E4702" w:rsidRPr="00C82AFB" w:rsidTr="00B65803">
        <w:tc>
          <w:tcPr>
            <w:tcW w:w="7343" w:type="dxa"/>
          </w:tcPr>
          <w:p w:rsidR="003E4702" w:rsidRPr="00C82AFB" w:rsidRDefault="003E4702" w:rsidP="00B658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AFB">
              <w:rPr>
                <w:rFonts w:ascii="Times New Roman" w:hAnsi="Times New Roman"/>
                <w:bCs/>
                <w:sz w:val="24"/>
                <w:szCs w:val="24"/>
              </w:rPr>
              <w:t xml:space="preserve">ОУД.04.  Математика </w:t>
            </w:r>
          </w:p>
        </w:tc>
        <w:tc>
          <w:tcPr>
            <w:tcW w:w="2438" w:type="dxa"/>
          </w:tcPr>
          <w:p w:rsidR="003E4702" w:rsidRPr="00C82AFB" w:rsidRDefault="003E4702" w:rsidP="00B658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AFB">
              <w:rPr>
                <w:rFonts w:ascii="Times New Roman" w:hAnsi="Times New Roman"/>
                <w:bCs/>
                <w:sz w:val="24"/>
                <w:szCs w:val="24"/>
              </w:rPr>
              <w:t>ЛР 4</w:t>
            </w:r>
          </w:p>
        </w:tc>
      </w:tr>
      <w:tr w:rsidR="003E4702" w:rsidRPr="00C82AFB" w:rsidTr="00B65803">
        <w:tc>
          <w:tcPr>
            <w:tcW w:w="7343" w:type="dxa"/>
          </w:tcPr>
          <w:p w:rsidR="003E4702" w:rsidRPr="00C82AFB" w:rsidRDefault="003E4702" w:rsidP="00B658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82AFB">
              <w:rPr>
                <w:rFonts w:ascii="Times New Roman" w:hAnsi="Times New Roman"/>
                <w:bCs/>
                <w:sz w:val="24"/>
                <w:szCs w:val="24"/>
              </w:rPr>
              <w:t>ОУД.05.  Россия в мире</w:t>
            </w:r>
          </w:p>
        </w:tc>
        <w:tc>
          <w:tcPr>
            <w:tcW w:w="2438" w:type="dxa"/>
          </w:tcPr>
          <w:p w:rsidR="003E4702" w:rsidRPr="00C82AFB" w:rsidRDefault="003E4702" w:rsidP="00B658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4F3E">
              <w:rPr>
                <w:rFonts w:ascii="Times New Roman" w:hAnsi="Times New Roman"/>
                <w:bCs/>
                <w:sz w:val="24"/>
                <w:szCs w:val="24"/>
              </w:rPr>
              <w:t>ЛР 2, ЛР 3, ЛР 4, ЛР 5, ЛР 7, ЛР 8, ЛР 9, ЛР 10, ЛР 11, ЛР 12</w:t>
            </w:r>
          </w:p>
        </w:tc>
      </w:tr>
      <w:tr w:rsidR="003E4702" w:rsidRPr="00C82AFB" w:rsidTr="00B65803">
        <w:tc>
          <w:tcPr>
            <w:tcW w:w="7343" w:type="dxa"/>
          </w:tcPr>
          <w:p w:rsidR="003E4702" w:rsidRPr="00C82AFB" w:rsidRDefault="003E4702" w:rsidP="00B658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AFB">
              <w:rPr>
                <w:rFonts w:ascii="Times New Roman" w:hAnsi="Times New Roman"/>
                <w:bCs/>
                <w:sz w:val="24"/>
                <w:szCs w:val="24"/>
              </w:rPr>
              <w:t>ОУД.06. Физическая культура</w:t>
            </w:r>
          </w:p>
        </w:tc>
        <w:tc>
          <w:tcPr>
            <w:tcW w:w="2438" w:type="dxa"/>
          </w:tcPr>
          <w:p w:rsidR="003E4702" w:rsidRPr="00C82AFB" w:rsidRDefault="003E4702" w:rsidP="00B658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AFB">
              <w:rPr>
                <w:rFonts w:ascii="Times New Roman" w:hAnsi="Times New Roman"/>
                <w:bCs/>
                <w:sz w:val="24"/>
                <w:szCs w:val="24"/>
              </w:rPr>
              <w:t>ЛР 7, ЛР 9</w:t>
            </w:r>
          </w:p>
        </w:tc>
      </w:tr>
      <w:tr w:rsidR="003E4702" w:rsidRPr="00C82AFB" w:rsidTr="00B65803">
        <w:tc>
          <w:tcPr>
            <w:tcW w:w="7343" w:type="dxa"/>
          </w:tcPr>
          <w:p w:rsidR="003E4702" w:rsidRPr="00C82AFB" w:rsidRDefault="003E4702" w:rsidP="00B658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AFB">
              <w:rPr>
                <w:rFonts w:ascii="Times New Roman" w:hAnsi="Times New Roman"/>
                <w:bCs/>
                <w:sz w:val="24"/>
                <w:szCs w:val="24"/>
              </w:rPr>
              <w:t>ОУД. 07. ОБЖ</w:t>
            </w:r>
          </w:p>
        </w:tc>
        <w:tc>
          <w:tcPr>
            <w:tcW w:w="2438" w:type="dxa"/>
          </w:tcPr>
          <w:p w:rsidR="003E4702" w:rsidRPr="00C82AFB" w:rsidRDefault="003E4702" w:rsidP="00B658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AFB">
              <w:rPr>
                <w:rFonts w:ascii="Times New Roman" w:hAnsi="Times New Roman"/>
                <w:bCs/>
                <w:sz w:val="24"/>
                <w:szCs w:val="24"/>
              </w:rPr>
              <w:t>ЛР 9</w:t>
            </w:r>
          </w:p>
        </w:tc>
      </w:tr>
      <w:tr w:rsidR="003E4702" w:rsidRPr="00C82AFB" w:rsidTr="00B65803">
        <w:tc>
          <w:tcPr>
            <w:tcW w:w="7343" w:type="dxa"/>
          </w:tcPr>
          <w:p w:rsidR="003E4702" w:rsidRPr="00C82AFB" w:rsidRDefault="003E4702" w:rsidP="00B658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AFB">
              <w:rPr>
                <w:rFonts w:ascii="Times New Roman" w:hAnsi="Times New Roman"/>
                <w:bCs/>
                <w:sz w:val="24"/>
                <w:szCs w:val="24"/>
              </w:rPr>
              <w:t>ОУД.08. Астрономия</w:t>
            </w:r>
          </w:p>
        </w:tc>
        <w:tc>
          <w:tcPr>
            <w:tcW w:w="2438" w:type="dxa"/>
          </w:tcPr>
          <w:p w:rsidR="003E4702" w:rsidRPr="00C82AFB" w:rsidRDefault="003E4702" w:rsidP="00B658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AFB">
              <w:rPr>
                <w:rFonts w:ascii="Times New Roman" w:hAnsi="Times New Roman"/>
                <w:bCs/>
                <w:sz w:val="24"/>
                <w:szCs w:val="24"/>
              </w:rPr>
              <w:t>ЛР 4</w:t>
            </w:r>
          </w:p>
        </w:tc>
      </w:tr>
      <w:tr w:rsidR="003E4702" w:rsidRPr="00C82AFB" w:rsidTr="00B65803">
        <w:tc>
          <w:tcPr>
            <w:tcW w:w="7343" w:type="dxa"/>
          </w:tcPr>
          <w:p w:rsidR="003E4702" w:rsidRPr="00C82AFB" w:rsidRDefault="003E4702" w:rsidP="00B658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AFB">
              <w:rPr>
                <w:rFonts w:ascii="Times New Roman" w:hAnsi="Times New Roman"/>
                <w:bCs/>
                <w:sz w:val="24"/>
                <w:szCs w:val="24"/>
              </w:rPr>
              <w:t>ОУД.09. Информатика</w:t>
            </w:r>
          </w:p>
        </w:tc>
        <w:tc>
          <w:tcPr>
            <w:tcW w:w="2438" w:type="dxa"/>
          </w:tcPr>
          <w:p w:rsidR="003E4702" w:rsidRPr="00C82AFB" w:rsidRDefault="003E4702" w:rsidP="00B658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AFB">
              <w:rPr>
                <w:rFonts w:ascii="Times New Roman" w:hAnsi="Times New Roman"/>
                <w:bCs/>
                <w:sz w:val="24"/>
                <w:szCs w:val="24"/>
              </w:rPr>
              <w:t>ЛР 4, ЛР 5, ЛР 10</w:t>
            </w:r>
          </w:p>
        </w:tc>
      </w:tr>
      <w:tr w:rsidR="003E4702" w:rsidRPr="00C82AFB" w:rsidTr="00B65803">
        <w:tc>
          <w:tcPr>
            <w:tcW w:w="7343" w:type="dxa"/>
          </w:tcPr>
          <w:p w:rsidR="003E4702" w:rsidRPr="008546E4" w:rsidRDefault="003E4702" w:rsidP="00B658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6E4">
              <w:rPr>
                <w:rFonts w:ascii="Times New Roman" w:hAnsi="Times New Roman"/>
                <w:bCs/>
                <w:sz w:val="24"/>
                <w:szCs w:val="24"/>
              </w:rPr>
              <w:t>ОУД.10. Естествознание (физика, химия)</w:t>
            </w:r>
          </w:p>
        </w:tc>
        <w:tc>
          <w:tcPr>
            <w:tcW w:w="2438" w:type="dxa"/>
          </w:tcPr>
          <w:p w:rsidR="003E4702" w:rsidRPr="008546E4" w:rsidRDefault="003E4702" w:rsidP="00B658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6E4">
              <w:rPr>
                <w:rFonts w:ascii="Times New Roman" w:hAnsi="Times New Roman"/>
                <w:bCs/>
                <w:sz w:val="24"/>
                <w:szCs w:val="24"/>
              </w:rPr>
              <w:t>ЛР 4, ЛР 5, ЛР 9, ЛР 10</w:t>
            </w:r>
          </w:p>
        </w:tc>
      </w:tr>
      <w:tr w:rsidR="003E4702" w:rsidRPr="00C82AFB" w:rsidTr="00B65803">
        <w:tc>
          <w:tcPr>
            <w:tcW w:w="7343" w:type="dxa"/>
          </w:tcPr>
          <w:p w:rsidR="003E4702" w:rsidRPr="00C82AFB" w:rsidRDefault="003E4702" w:rsidP="00B658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AFB">
              <w:rPr>
                <w:rFonts w:ascii="Times New Roman" w:hAnsi="Times New Roman"/>
                <w:bCs/>
                <w:sz w:val="24"/>
                <w:szCs w:val="24"/>
              </w:rPr>
              <w:t>ОУД. 11. Родной язык</w:t>
            </w:r>
          </w:p>
        </w:tc>
        <w:tc>
          <w:tcPr>
            <w:tcW w:w="2438" w:type="dxa"/>
          </w:tcPr>
          <w:p w:rsidR="003E4702" w:rsidRPr="00C82AFB" w:rsidRDefault="003E4702" w:rsidP="00B658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AFB">
              <w:rPr>
                <w:rFonts w:ascii="Times New Roman" w:hAnsi="Times New Roman"/>
                <w:bCs/>
                <w:sz w:val="24"/>
                <w:szCs w:val="24"/>
              </w:rPr>
              <w:t>ЛР 4, ЛР 8, ЛР 12</w:t>
            </w:r>
          </w:p>
        </w:tc>
      </w:tr>
      <w:tr w:rsidR="003E4702" w:rsidRPr="00C82AFB" w:rsidTr="00B65803">
        <w:tc>
          <w:tcPr>
            <w:tcW w:w="7343" w:type="dxa"/>
          </w:tcPr>
          <w:p w:rsidR="003E4702" w:rsidRPr="00C82AFB" w:rsidRDefault="003E4702" w:rsidP="00B658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AFB">
              <w:rPr>
                <w:rFonts w:ascii="Times New Roman" w:hAnsi="Times New Roman"/>
                <w:bCs/>
                <w:sz w:val="24"/>
                <w:szCs w:val="24"/>
              </w:rPr>
              <w:t>ОУД.12. Башкирский язык</w:t>
            </w:r>
          </w:p>
        </w:tc>
        <w:tc>
          <w:tcPr>
            <w:tcW w:w="2438" w:type="dxa"/>
          </w:tcPr>
          <w:p w:rsidR="003E4702" w:rsidRPr="00C82AFB" w:rsidRDefault="003E4702" w:rsidP="00B658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AFB">
              <w:rPr>
                <w:rFonts w:ascii="Times New Roman" w:hAnsi="Times New Roman"/>
                <w:bCs/>
                <w:sz w:val="24"/>
                <w:szCs w:val="24"/>
              </w:rPr>
              <w:t>ЛР 4, ЛР 8, ЛР 12</w:t>
            </w:r>
          </w:p>
        </w:tc>
      </w:tr>
      <w:bookmarkEnd w:id="8"/>
      <w:bookmarkEnd w:id="9"/>
    </w:tbl>
    <w:p w:rsidR="00517855" w:rsidRDefault="00517855" w:rsidP="0051785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7855" w:rsidRPr="00253A8F" w:rsidRDefault="00517855" w:rsidP="0051785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7855" w:rsidRDefault="00517855" w:rsidP="005178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7855" w:rsidRDefault="00517855" w:rsidP="005178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7855" w:rsidRDefault="00517855" w:rsidP="005178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7C45" w:rsidRDefault="008A7C45" w:rsidP="005178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7C45" w:rsidRDefault="008A7C45" w:rsidP="005178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7855" w:rsidRDefault="00517855" w:rsidP="005178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7855" w:rsidRDefault="00517855" w:rsidP="005178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7855" w:rsidRDefault="00517855" w:rsidP="005178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7855" w:rsidRDefault="00517855" w:rsidP="0051785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bookmarkEnd w:id="5"/>
    <w:p w:rsidR="00517855" w:rsidRDefault="00517855" w:rsidP="0051785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РАЗДЕЛ 2. ОЦЕНКА ОСВОЕНИЯ ОБУЧАЮЩИМИСЯ ОСНОВНОЙ ОБРАЗОВАТЕЛЬНОЙ ПРОГРАММЫ В ЧАСТИ ДОСТИЖЕНИЯ ЛИЧНОСТНЫХ РЕЗУЛЬТАТОВ</w:t>
      </w:r>
    </w:p>
    <w:p w:rsidR="00517855" w:rsidRDefault="00517855" w:rsidP="005178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Личностное развитие обучающихся при освоении ими образовательной программы среднего профессионального образования проявляется в позитивной установке на профессиональное самоопределение и личностное саморазвитие, мотивации к профессиональной деятельности. Личностные результаты не подлежат персонифицированной оценке.</w:t>
      </w:r>
    </w:p>
    <w:p w:rsidR="00517855" w:rsidRDefault="00517855" w:rsidP="005178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достижения обучающимися личностных результатов проводится в рамках контрольных и оценочных процедур, предусмотренных настоящей программой, зафиксированных в форме (например, портфолио, мониторинговой карты).</w:t>
      </w:r>
    </w:p>
    <w:p w:rsidR="00517855" w:rsidRDefault="00517855" w:rsidP="005178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 критериев оценки личностных результатов обучающихся ГБПОУ Мелеузовский индустриальный колледж:</w:t>
      </w:r>
    </w:p>
    <w:p w:rsidR="00517855" w:rsidRDefault="00517855" w:rsidP="0051785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демонстрация интереса к будущей профессии;</w:t>
      </w:r>
    </w:p>
    <w:p w:rsidR="00517855" w:rsidRDefault="00517855" w:rsidP="0051785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собственного продвижения, личностного развития;</w:t>
      </w:r>
    </w:p>
    <w:p w:rsidR="00517855" w:rsidRDefault="00517855" w:rsidP="0051785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 w:rsidR="00517855" w:rsidRDefault="00517855" w:rsidP="0051785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результат учебной деятельности и подготовки к профессиональной деятельности;</w:t>
      </w:r>
    </w:p>
    <w:p w:rsidR="00517855" w:rsidRDefault="00517855" w:rsidP="0051785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высокопрофессиональной трудовой активности;</w:t>
      </w:r>
    </w:p>
    <w:p w:rsidR="00517855" w:rsidRDefault="00517855" w:rsidP="0051785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исследовательской и проектной работе;</w:t>
      </w:r>
    </w:p>
    <w:p w:rsidR="00517855" w:rsidRDefault="00517855" w:rsidP="0051785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конкурсах профессионального мастерства, олимпиадах по профессии, викторинах, в предметных неделях;</w:t>
      </w:r>
    </w:p>
    <w:p w:rsidR="00517855" w:rsidRDefault="00517855" w:rsidP="0051785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 w:rsidR="00517855" w:rsidRDefault="00517855" w:rsidP="0051785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конструктивное взаимодействие в учебном коллективе/бригаде;</w:t>
      </w:r>
    </w:p>
    <w:p w:rsidR="00517855" w:rsidRDefault="00517855" w:rsidP="0051785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демонстрация навыков межличностного делового общения, социального имиджа;</w:t>
      </w:r>
    </w:p>
    <w:p w:rsidR="00517855" w:rsidRDefault="00517855" w:rsidP="0051785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 w:rsidR="00517855" w:rsidRDefault="00517855" w:rsidP="0051785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сформированность гражданской позиции; участие в волонтерском движении;  </w:t>
      </w:r>
    </w:p>
    <w:p w:rsidR="00517855" w:rsidRDefault="00517855" w:rsidP="0051785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мировоззренческих установок на готовность молодых людей к работе на благо Отечества;</w:t>
      </w:r>
    </w:p>
    <w:p w:rsidR="00517855" w:rsidRDefault="00517855" w:rsidP="0051785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проявление правовой активности и навыков правомерного поведения, уважения к Закону;</w:t>
      </w:r>
    </w:p>
    <w:p w:rsidR="00517855" w:rsidRDefault="00517855" w:rsidP="0051785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фактов проявления идеологии терроризма и экстремизма среди обучающихся;</w:t>
      </w:r>
    </w:p>
    <w:p w:rsidR="00517855" w:rsidRDefault="00517855" w:rsidP="0051785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социальных конфликтов среди обучающихся, основанных </w:t>
      </w:r>
      <w:r>
        <w:rPr>
          <w:rFonts w:ascii="Times New Roman" w:hAnsi="Times New Roman"/>
          <w:sz w:val="24"/>
          <w:szCs w:val="24"/>
        </w:rPr>
        <w:br/>
        <w:t>на межнациональной, межрелигиозной почве;</w:t>
      </w:r>
    </w:p>
    <w:p w:rsidR="00517855" w:rsidRDefault="00517855" w:rsidP="0051785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реализации просветительских программ, поисковых, археологических, </w:t>
      </w:r>
      <w:r>
        <w:rPr>
          <w:rFonts w:ascii="Times New Roman" w:hAnsi="Times New Roman"/>
          <w:sz w:val="24"/>
          <w:szCs w:val="24"/>
        </w:rPr>
        <w:br/>
        <w:t xml:space="preserve">военно-исторических, краеведческих отрядах и молодежных объединениях; </w:t>
      </w:r>
    </w:p>
    <w:p w:rsidR="00517855" w:rsidRDefault="00517855" w:rsidP="0051785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добровольческие инициативы по поддержки инвалидов и престарелых граждан;</w:t>
      </w:r>
    </w:p>
    <w:p w:rsidR="00517855" w:rsidRDefault="00517855" w:rsidP="0051785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экологической культуры, бережного отношения к родной земле, природным богатствам России и мира;</w:t>
      </w:r>
    </w:p>
    <w:p w:rsidR="00517855" w:rsidRDefault="00517855" w:rsidP="0051785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демонстрация умений и навыков разумного природопользования, нетерпимого отношения к действиям, приносящим вред экологии;</w:t>
      </w:r>
    </w:p>
    <w:p w:rsidR="00517855" w:rsidRDefault="00517855" w:rsidP="0051785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демонстрация навыков здорового образа жизни и высокий уровень культуры здоровья обучающихся;</w:t>
      </w:r>
    </w:p>
    <w:p w:rsidR="00517855" w:rsidRDefault="00517855" w:rsidP="0051785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 w:rsidR="00517855" w:rsidRDefault="00517855" w:rsidP="0051785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конкурсах профессионального мастерства и в командных проектах; </w:t>
      </w:r>
    </w:p>
    <w:p w:rsidR="00517855" w:rsidRDefault="00517855" w:rsidP="0051785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lastRenderedPageBreak/>
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действительности.</w:t>
      </w:r>
    </w:p>
    <w:p w:rsidR="00517855" w:rsidRDefault="00517855" w:rsidP="0051785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ab/>
        <w:t>Оценка достижений, представленных в портфолио обучающегося, производится по показателям:</w:t>
      </w:r>
    </w:p>
    <w:p w:rsidR="00517855" w:rsidRDefault="00517855" w:rsidP="0051785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ab/>
        <w:t>- вовлеченность обучающегося в различные направления воспитательной работы;</w:t>
      </w:r>
    </w:p>
    <w:p w:rsidR="00517855" w:rsidRDefault="00517855" w:rsidP="0051785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ab/>
        <w:t>- степень самостоятельности и инициативности;</w:t>
      </w:r>
    </w:p>
    <w:p w:rsidR="00517855" w:rsidRDefault="00517855" w:rsidP="0051785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ab/>
        <w:t>- уровень достижений обучающегося.</w:t>
      </w:r>
    </w:p>
    <w:p w:rsidR="00517855" w:rsidRDefault="00517855" w:rsidP="0051785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ab/>
        <w:t>Форма аттестации освоения обучающимися основной образовательной программы в части достижения личностных результатов осуществляется путем заполнения мониторинговой карты обучающегося на основе критериев.</w:t>
      </w:r>
    </w:p>
    <w:p w:rsidR="00517855" w:rsidRDefault="00517855" w:rsidP="0051785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517855" w:rsidRDefault="00517855" w:rsidP="0051785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Мониторинговая карта</w:t>
      </w:r>
    </w:p>
    <w:p w:rsidR="00517855" w:rsidRDefault="00517855" w:rsidP="0051785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обучающихся группы № __________курса ______</w:t>
      </w:r>
    </w:p>
    <w:p w:rsidR="00517855" w:rsidRDefault="00517855" w:rsidP="0051785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по профессии ________________________________</w:t>
      </w:r>
    </w:p>
    <w:p w:rsidR="00517855" w:rsidRDefault="00517855" w:rsidP="0051785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571"/>
        <w:gridCol w:w="2479"/>
        <w:gridCol w:w="1944"/>
        <w:gridCol w:w="1963"/>
      </w:tblGrid>
      <w:tr w:rsidR="00517855" w:rsidTr="00A953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5" w:rsidRDefault="00517855" w:rsidP="00A953C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Код ЛР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5" w:rsidRDefault="00517855" w:rsidP="00A953C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ФИО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5" w:rsidRDefault="00517855" w:rsidP="00A953C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Критерий оценки личностных результатов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5" w:rsidRDefault="00517855" w:rsidP="00A953C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Способы получения информации о ЛР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5" w:rsidRDefault="00517855" w:rsidP="00A953C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Подтверждение</w:t>
            </w:r>
          </w:p>
          <w:p w:rsidR="00517855" w:rsidRDefault="00517855" w:rsidP="00A953C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(грамоты, сертификаты, фото, ссылка на электронный ресурс и т.п.)</w:t>
            </w:r>
          </w:p>
        </w:tc>
      </w:tr>
      <w:tr w:rsidR="00517855" w:rsidTr="00A953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55" w:rsidRDefault="00517855" w:rsidP="00A953C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55" w:rsidRDefault="00517855" w:rsidP="00A953C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55" w:rsidRDefault="00517855" w:rsidP="00A953C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55" w:rsidRDefault="00517855" w:rsidP="00A953C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55" w:rsidRDefault="00517855" w:rsidP="00A953C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</w:tr>
      <w:tr w:rsidR="00517855" w:rsidTr="00A953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55" w:rsidRDefault="00517855" w:rsidP="00A953C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55" w:rsidRDefault="00517855" w:rsidP="00A953C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55" w:rsidRDefault="00517855" w:rsidP="00A953C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55" w:rsidRDefault="00517855" w:rsidP="00A953C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55" w:rsidRDefault="00517855" w:rsidP="00A953C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</w:tr>
      <w:tr w:rsidR="00517855" w:rsidTr="00A953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55" w:rsidRDefault="00517855" w:rsidP="00A953C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55" w:rsidRDefault="00517855" w:rsidP="00A953C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55" w:rsidRDefault="00517855" w:rsidP="00A953C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55" w:rsidRDefault="00517855" w:rsidP="00A953C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55" w:rsidRDefault="00517855" w:rsidP="00A953C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</w:tr>
      <w:tr w:rsidR="00517855" w:rsidTr="00A953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55" w:rsidRDefault="00517855" w:rsidP="00A953C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55" w:rsidRDefault="00517855" w:rsidP="00A953C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55" w:rsidRDefault="00517855" w:rsidP="00A953C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55" w:rsidRDefault="00517855" w:rsidP="00A953C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55" w:rsidRDefault="00517855" w:rsidP="00A953C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</w:tr>
      <w:tr w:rsidR="00517855" w:rsidTr="00A953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55" w:rsidRDefault="00517855" w:rsidP="00A953C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55" w:rsidRDefault="00517855" w:rsidP="00A953C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55" w:rsidRDefault="00517855" w:rsidP="00A953C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55" w:rsidRDefault="00517855" w:rsidP="00A953C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55" w:rsidRDefault="00517855" w:rsidP="00A953C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</w:tr>
      <w:tr w:rsidR="00517855" w:rsidTr="00A953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55" w:rsidRDefault="00517855" w:rsidP="00A953C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55" w:rsidRDefault="00517855" w:rsidP="00A953C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55" w:rsidRDefault="00517855" w:rsidP="00A953C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55" w:rsidRDefault="00517855" w:rsidP="00A953C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55" w:rsidRDefault="00517855" w:rsidP="00A953C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</w:tr>
      <w:tr w:rsidR="00517855" w:rsidTr="00A953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55" w:rsidRDefault="00517855" w:rsidP="00A953C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55" w:rsidRDefault="00517855" w:rsidP="00A953C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55" w:rsidRDefault="00517855" w:rsidP="00A953C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55" w:rsidRDefault="00517855" w:rsidP="00A953C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55" w:rsidRDefault="00517855" w:rsidP="00A953C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</w:tr>
    </w:tbl>
    <w:p w:rsidR="00517855" w:rsidRDefault="00517855" w:rsidP="0051785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 xml:space="preserve"> </w:t>
      </w:r>
    </w:p>
    <w:p w:rsidR="00517855" w:rsidRDefault="00517855" w:rsidP="00517855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Рекомендации по работе с обучающимися______________________________________________ ________________________________________________________________________________________________________________________________________________________________________</w:t>
      </w:r>
    </w:p>
    <w:p w:rsidR="00517855" w:rsidRDefault="00517855" w:rsidP="0051785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517855" w:rsidRDefault="00517855" w:rsidP="00517855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РАЗДЕЛ 3. ТРЕБОВАНИЯ К РЕСУРСНОМУ ОБЕСПЕЧЕНИЮ ВОСПИТАТЕЛЬНОЙ РАБОТЫ</w:t>
      </w:r>
    </w:p>
    <w:p w:rsidR="00517855" w:rsidRDefault="00517855" w:rsidP="00517855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>
        <w:rPr>
          <w:rFonts w:ascii="Times New Roman" w:hAnsi="Times New Roman"/>
          <w:kern w:val="32"/>
          <w:sz w:val="24"/>
          <w:szCs w:val="24"/>
        </w:rPr>
        <w:t xml:space="preserve"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</w:t>
      </w:r>
    </w:p>
    <w:p w:rsidR="00517855" w:rsidRDefault="00517855" w:rsidP="00517855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517855" w:rsidRDefault="00517855" w:rsidP="00517855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3.1.Нормативно-правовое обеспечение воспитательной работы</w:t>
      </w:r>
    </w:p>
    <w:p w:rsidR="00517855" w:rsidRDefault="00517855" w:rsidP="00517855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>
        <w:rPr>
          <w:rFonts w:ascii="Times New Roman" w:hAnsi="Times New Roman"/>
          <w:kern w:val="32"/>
          <w:sz w:val="24"/>
          <w:szCs w:val="24"/>
        </w:rPr>
        <w:t xml:space="preserve">Рабочая программа воспитания разрабатывается в соответствии </w:t>
      </w:r>
      <w:r>
        <w:rPr>
          <w:rFonts w:ascii="Times New Roman" w:hAnsi="Times New Roman"/>
          <w:kern w:val="32"/>
          <w:sz w:val="24"/>
          <w:szCs w:val="24"/>
        </w:rPr>
        <w:br/>
        <w:t xml:space="preserve">с нормативно-правовыми документами федеральных органов исполнительной власти в сфере </w:t>
      </w:r>
      <w:r>
        <w:rPr>
          <w:rFonts w:ascii="Times New Roman" w:hAnsi="Times New Roman"/>
          <w:kern w:val="32"/>
          <w:sz w:val="24"/>
          <w:szCs w:val="24"/>
        </w:rPr>
        <w:lastRenderedPageBreak/>
        <w:t>образования, требованиями ФГОС СПО, с учетом сложившегося опыта воспитательной деятельности и имеющимися ресурсами в профессиональной образовательной организации.</w:t>
      </w:r>
    </w:p>
    <w:p w:rsidR="00517855" w:rsidRDefault="00517855" w:rsidP="00517855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>
        <w:rPr>
          <w:rFonts w:ascii="Times New Roman" w:hAnsi="Times New Roman"/>
          <w:kern w:val="32"/>
          <w:sz w:val="24"/>
          <w:szCs w:val="24"/>
        </w:rPr>
        <w:t>Нормативно-методическое обеспечение программы включает:</w:t>
      </w:r>
    </w:p>
    <w:p w:rsidR="00517855" w:rsidRDefault="00517855" w:rsidP="00517855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kern w:val="32"/>
          <w:sz w:val="24"/>
          <w:szCs w:val="24"/>
        </w:rPr>
        <w:t xml:space="preserve">Положение о психологической службе </w:t>
      </w:r>
      <w:r>
        <w:rPr>
          <w:rFonts w:ascii="Times New Roman" w:hAnsi="Times New Roman"/>
          <w:bCs/>
          <w:kern w:val="32"/>
          <w:sz w:val="24"/>
          <w:szCs w:val="24"/>
        </w:rPr>
        <w:t>ГБПОУ Мелеузовский индустриальный колледж</w:t>
      </w:r>
    </w:p>
    <w:p w:rsidR="00517855" w:rsidRDefault="00517855" w:rsidP="00517855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Положение о кураторстве ГБПОУ Мелеузовский индустриальный колледж</w:t>
      </w:r>
    </w:p>
    <w:p w:rsidR="00517855" w:rsidRDefault="00517855" w:rsidP="00517855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kern w:val="32"/>
          <w:sz w:val="24"/>
          <w:szCs w:val="24"/>
        </w:rPr>
        <w:t xml:space="preserve">Положение о психолого-медико-педагогической комиссии </w:t>
      </w:r>
      <w:r>
        <w:rPr>
          <w:rFonts w:ascii="Times New Roman" w:hAnsi="Times New Roman"/>
          <w:bCs/>
          <w:kern w:val="32"/>
          <w:sz w:val="24"/>
          <w:szCs w:val="24"/>
        </w:rPr>
        <w:t>ГБПОУ Мелеузовский индустриальный колледж</w:t>
      </w:r>
    </w:p>
    <w:p w:rsidR="00517855" w:rsidRDefault="00517855" w:rsidP="00517855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kern w:val="32"/>
          <w:sz w:val="24"/>
          <w:szCs w:val="24"/>
        </w:rPr>
        <w:t xml:space="preserve">Положение о Совете обучающихся </w:t>
      </w:r>
      <w:r>
        <w:rPr>
          <w:rFonts w:ascii="Times New Roman" w:hAnsi="Times New Roman"/>
          <w:bCs/>
          <w:kern w:val="32"/>
          <w:sz w:val="24"/>
          <w:szCs w:val="24"/>
        </w:rPr>
        <w:t>ГБПОУ Мелеузовский индустриальный колледж</w:t>
      </w:r>
    </w:p>
    <w:p w:rsidR="00517855" w:rsidRDefault="00517855" w:rsidP="00517855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kern w:val="32"/>
          <w:sz w:val="24"/>
          <w:szCs w:val="24"/>
        </w:rPr>
        <w:t>Положение о родительском комитете</w:t>
      </w:r>
      <w:r>
        <w:rPr>
          <w:rFonts w:ascii="Times New Roman" w:hAnsi="Times New Roman"/>
          <w:bCs/>
          <w:kern w:val="32"/>
          <w:sz w:val="24"/>
          <w:szCs w:val="24"/>
        </w:rPr>
        <w:t xml:space="preserve"> ГБПОУ Мелеузовский индустриальный колледж</w:t>
      </w:r>
    </w:p>
    <w:p w:rsidR="00517855" w:rsidRDefault="00517855" w:rsidP="00517855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kern w:val="32"/>
          <w:sz w:val="24"/>
          <w:szCs w:val="24"/>
        </w:rPr>
        <w:t xml:space="preserve">Положение о Совете профилактики правонарушений </w:t>
      </w:r>
      <w:r>
        <w:rPr>
          <w:rFonts w:ascii="Times New Roman" w:hAnsi="Times New Roman"/>
          <w:bCs/>
          <w:kern w:val="32"/>
          <w:sz w:val="24"/>
          <w:szCs w:val="24"/>
        </w:rPr>
        <w:t>ГБПОУ Мелеузовский индустриальный колледж</w:t>
      </w:r>
    </w:p>
    <w:p w:rsidR="00517855" w:rsidRDefault="00517855" w:rsidP="00517855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kern w:val="32"/>
          <w:sz w:val="24"/>
          <w:szCs w:val="24"/>
        </w:rPr>
        <w:t xml:space="preserve">Положение о Совете по физической культуре </w:t>
      </w:r>
      <w:r>
        <w:rPr>
          <w:rFonts w:ascii="Times New Roman" w:hAnsi="Times New Roman"/>
          <w:bCs/>
          <w:kern w:val="32"/>
          <w:sz w:val="24"/>
          <w:szCs w:val="24"/>
        </w:rPr>
        <w:t>ГБПОУ Мелеузовский индустриальный колледж</w:t>
      </w:r>
    </w:p>
    <w:p w:rsidR="00517855" w:rsidRDefault="00517855" w:rsidP="00517855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kern w:val="32"/>
          <w:sz w:val="24"/>
          <w:szCs w:val="24"/>
        </w:rPr>
        <w:t xml:space="preserve">Положение об общественном наркологическом посте в </w:t>
      </w:r>
      <w:r>
        <w:rPr>
          <w:rFonts w:ascii="Times New Roman" w:hAnsi="Times New Roman"/>
          <w:bCs/>
          <w:kern w:val="32"/>
          <w:sz w:val="24"/>
          <w:szCs w:val="24"/>
        </w:rPr>
        <w:t>ГБПОУ Мелеузовский индустриальный колледж</w:t>
      </w:r>
    </w:p>
    <w:p w:rsidR="00517855" w:rsidRDefault="00517855" w:rsidP="00517855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kern w:val="32"/>
          <w:sz w:val="24"/>
          <w:szCs w:val="24"/>
        </w:rPr>
        <w:t xml:space="preserve">Положение о Совете профилактике правонарушений </w:t>
      </w:r>
      <w:r>
        <w:rPr>
          <w:rFonts w:ascii="Times New Roman" w:hAnsi="Times New Roman"/>
          <w:bCs/>
          <w:kern w:val="32"/>
          <w:sz w:val="24"/>
          <w:szCs w:val="24"/>
        </w:rPr>
        <w:t>ГБПОУ Мелеузовский индустриальный колледж</w:t>
      </w:r>
    </w:p>
    <w:p w:rsidR="00517855" w:rsidRDefault="00517855" w:rsidP="00517855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kern w:val="32"/>
          <w:sz w:val="24"/>
          <w:szCs w:val="24"/>
        </w:rPr>
        <w:t xml:space="preserve">Положение о научном обществе </w:t>
      </w:r>
      <w:r>
        <w:rPr>
          <w:rFonts w:ascii="Times New Roman" w:hAnsi="Times New Roman"/>
          <w:bCs/>
          <w:kern w:val="32"/>
          <w:sz w:val="24"/>
          <w:szCs w:val="24"/>
        </w:rPr>
        <w:t>ГБПОУ Мелеузовский индустриальный колледж</w:t>
      </w:r>
    </w:p>
    <w:p w:rsidR="00517855" w:rsidRDefault="00517855" w:rsidP="00517855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kern w:val="32"/>
          <w:sz w:val="24"/>
          <w:szCs w:val="24"/>
        </w:rPr>
        <w:t xml:space="preserve">Положение о методической комиссии кураторов </w:t>
      </w:r>
      <w:r>
        <w:rPr>
          <w:rFonts w:ascii="Times New Roman" w:hAnsi="Times New Roman"/>
          <w:bCs/>
          <w:kern w:val="32"/>
          <w:sz w:val="24"/>
          <w:szCs w:val="24"/>
        </w:rPr>
        <w:t>ГБПОУ Мелеузовский индустриальный колледж</w:t>
      </w:r>
    </w:p>
    <w:p w:rsidR="00517855" w:rsidRDefault="00517855" w:rsidP="00517855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Положение о группах военно-патриотического направления (воспитания, обучения), именуемые в дальнейшем «кадетские группы» при ГБПОУ Мелеузовский индустриальный колледж</w:t>
      </w:r>
    </w:p>
    <w:p w:rsidR="00517855" w:rsidRDefault="00517855" w:rsidP="00517855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Положение об организации конкурсов и олимпиад, научно-практических конференций в ГБПОУ Мелеузовский индустриальный колледж</w:t>
      </w:r>
    </w:p>
    <w:p w:rsidR="00517855" w:rsidRDefault="00517855" w:rsidP="00517855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Положение о работе кружков, спортивных секций и других внеучебных объединений для обучающихся ГБПОУ Мелеузовский индустриальный колледж</w:t>
      </w:r>
    </w:p>
    <w:p w:rsidR="00517855" w:rsidRDefault="00517855" w:rsidP="00517855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Положение о волонтерском движении в ГБПОУ Мелеузовский индустриальный колледж</w:t>
      </w:r>
    </w:p>
    <w:p w:rsidR="00517855" w:rsidRDefault="00517855" w:rsidP="00517855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Положение об индивидуальном проекте обучающихся ГБПОУ Мелеузовский индустриальный колледж</w:t>
      </w:r>
    </w:p>
    <w:p w:rsidR="00517855" w:rsidRDefault="00517855" w:rsidP="00517855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Положение о коллегии кадетской чести ГБПОУ Мелеузовский индустриальный колледж</w:t>
      </w:r>
    </w:p>
    <w:p w:rsidR="00517855" w:rsidRDefault="00517855" w:rsidP="00517855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Положение о наставничестве в ГБПОУ Мелеузовский индустриальный колледж</w:t>
      </w:r>
    </w:p>
    <w:p w:rsidR="00517855" w:rsidRDefault="00517855" w:rsidP="00517855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Программа развития ГБПОУ Мелеузовский индустриальный колледж на 2020-2024 гг.</w:t>
      </w:r>
    </w:p>
    <w:p w:rsidR="00517855" w:rsidRDefault="00517855" w:rsidP="00517855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Программа профессионального воспитания и социализации в ГБПОУ Мелеузовский индустриальный колледж на 2018-2023 гг.</w:t>
      </w:r>
    </w:p>
    <w:p w:rsidR="00517855" w:rsidRDefault="00517855" w:rsidP="00517855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Программа «Равный-равному» для реализации антинаркотической пропаганды в ГБПОУ Мелеузовский индустриальный колледж</w:t>
      </w:r>
    </w:p>
    <w:p w:rsidR="00517855" w:rsidRDefault="00517855" w:rsidP="00517855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Программа «Профилактика деструктивных проявлений среди обучающихся ГБПОУ Мелеузовский индустриальный колледж»</w:t>
      </w:r>
    </w:p>
    <w:p w:rsidR="00517855" w:rsidRDefault="00517855" w:rsidP="00517855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Программа «Формирование законопослушного поведения и навыков здорового образа жизни в ГБПОУ Мелеузовский индустриальный колледж»</w:t>
      </w:r>
    </w:p>
    <w:p w:rsidR="00517855" w:rsidRDefault="00517855" w:rsidP="00517855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:rsidR="00517855" w:rsidRDefault="00517855" w:rsidP="00517855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3.2.Кадровое обеспечение воспитательной работы</w:t>
      </w:r>
    </w:p>
    <w:p w:rsidR="00517855" w:rsidRDefault="00517855" w:rsidP="00517855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>
        <w:rPr>
          <w:rFonts w:ascii="Times New Roman" w:hAnsi="Times New Roman"/>
          <w:kern w:val="32"/>
          <w:sz w:val="24"/>
          <w:szCs w:val="24"/>
        </w:rPr>
        <w:t>Для реализации рабочей программы воспитания колледж укомплектован квалифицированными специалистами. Управление воспитательной работой обеспечивается кадровым составом:</w:t>
      </w:r>
    </w:p>
    <w:p w:rsidR="00517855" w:rsidRDefault="00517855" w:rsidP="00517855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>
        <w:rPr>
          <w:rFonts w:ascii="Times New Roman" w:hAnsi="Times New Roman"/>
          <w:kern w:val="32"/>
          <w:sz w:val="24"/>
          <w:szCs w:val="24"/>
        </w:rPr>
        <w:t>Директор колледжа</w:t>
      </w:r>
    </w:p>
    <w:p w:rsidR="00517855" w:rsidRDefault="00517855" w:rsidP="00517855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>
        <w:rPr>
          <w:rFonts w:ascii="Times New Roman" w:hAnsi="Times New Roman"/>
          <w:kern w:val="32"/>
          <w:sz w:val="24"/>
          <w:szCs w:val="24"/>
        </w:rPr>
        <w:t>Заместитель директора – 2 человека</w:t>
      </w:r>
    </w:p>
    <w:p w:rsidR="00517855" w:rsidRDefault="00517855" w:rsidP="00517855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>
        <w:rPr>
          <w:rFonts w:ascii="Times New Roman" w:hAnsi="Times New Roman"/>
          <w:kern w:val="32"/>
          <w:sz w:val="24"/>
          <w:szCs w:val="24"/>
        </w:rPr>
        <w:lastRenderedPageBreak/>
        <w:t>Педагог-организатор – 1 человек</w:t>
      </w:r>
    </w:p>
    <w:p w:rsidR="00517855" w:rsidRDefault="00517855" w:rsidP="00517855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>
        <w:rPr>
          <w:rFonts w:ascii="Times New Roman" w:hAnsi="Times New Roman"/>
          <w:kern w:val="32"/>
          <w:sz w:val="24"/>
          <w:szCs w:val="24"/>
        </w:rPr>
        <w:t>Социальный педагог - 1 человек</w:t>
      </w:r>
    </w:p>
    <w:p w:rsidR="00517855" w:rsidRDefault="00517855" w:rsidP="00517855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>
        <w:rPr>
          <w:rFonts w:ascii="Times New Roman" w:hAnsi="Times New Roman"/>
          <w:kern w:val="32"/>
          <w:sz w:val="24"/>
          <w:szCs w:val="24"/>
        </w:rPr>
        <w:t>Педагог- психолог - 1 человек</w:t>
      </w:r>
    </w:p>
    <w:p w:rsidR="00517855" w:rsidRDefault="00517855" w:rsidP="00517855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>
        <w:rPr>
          <w:rFonts w:ascii="Times New Roman" w:hAnsi="Times New Roman"/>
          <w:kern w:val="32"/>
          <w:sz w:val="24"/>
          <w:szCs w:val="24"/>
        </w:rPr>
        <w:t>Библиотекарь – 1 человек</w:t>
      </w:r>
    </w:p>
    <w:p w:rsidR="00517855" w:rsidRDefault="00517855" w:rsidP="00517855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>
        <w:rPr>
          <w:rFonts w:ascii="Times New Roman" w:hAnsi="Times New Roman"/>
          <w:kern w:val="32"/>
          <w:sz w:val="24"/>
          <w:szCs w:val="24"/>
        </w:rPr>
        <w:t>Кураторы – 31 человек</w:t>
      </w:r>
    </w:p>
    <w:p w:rsidR="00517855" w:rsidRDefault="00517855" w:rsidP="00517855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>
        <w:rPr>
          <w:rFonts w:ascii="Times New Roman" w:hAnsi="Times New Roman"/>
          <w:kern w:val="32"/>
          <w:sz w:val="24"/>
          <w:szCs w:val="24"/>
        </w:rPr>
        <w:t>Педагоги дополнительного образования – 9 человек</w:t>
      </w:r>
    </w:p>
    <w:p w:rsidR="00517855" w:rsidRDefault="00517855" w:rsidP="00517855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>
        <w:rPr>
          <w:rFonts w:ascii="Times New Roman" w:hAnsi="Times New Roman"/>
          <w:kern w:val="32"/>
          <w:sz w:val="24"/>
          <w:szCs w:val="24"/>
        </w:rPr>
        <w:t>Воспитатели – 5 человек</w:t>
      </w:r>
    </w:p>
    <w:p w:rsidR="00517855" w:rsidRDefault="00517855" w:rsidP="00517855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>
        <w:rPr>
          <w:rFonts w:ascii="Times New Roman" w:hAnsi="Times New Roman"/>
          <w:kern w:val="32"/>
          <w:sz w:val="24"/>
          <w:szCs w:val="24"/>
        </w:rPr>
        <w:t>Функционал работников регламентируется требованиями профессиональных стандартов.</w:t>
      </w:r>
    </w:p>
    <w:p w:rsidR="00517855" w:rsidRDefault="00517855" w:rsidP="00517855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</w:p>
    <w:p w:rsidR="00517855" w:rsidRDefault="00517855" w:rsidP="00517855">
      <w:pPr>
        <w:keepNext/>
        <w:tabs>
          <w:tab w:val="left" w:pos="851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ab/>
        <w:t>3.3. Материально-техническое обеспечение воспитательной работы</w:t>
      </w:r>
    </w:p>
    <w:p w:rsidR="00517855" w:rsidRDefault="00517855" w:rsidP="00517855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>
        <w:rPr>
          <w:rFonts w:ascii="Times New Roman" w:hAnsi="Times New Roman"/>
          <w:kern w:val="32"/>
          <w:sz w:val="24"/>
          <w:szCs w:val="24"/>
        </w:rPr>
        <w:t>Содержание материально-технического обеспечения воспитательной работы соответствует требованиям к материально-техническому обеспечению ПООП и включает технические средства обучения и воспитания, соответствующие поставленной воспитывающей цели, задачам, видам, формам, методам, средствам и содержанию воспитательной деятельности.</w:t>
      </w:r>
    </w:p>
    <w:p w:rsidR="00517855" w:rsidRDefault="00517855" w:rsidP="00517855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>
        <w:rPr>
          <w:rFonts w:ascii="Times New Roman" w:hAnsi="Times New Roman"/>
          <w:kern w:val="32"/>
          <w:sz w:val="24"/>
          <w:szCs w:val="24"/>
        </w:rPr>
        <w:t xml:space="preserve">Материально-техническое обеспечение учитывает специфику ПООП, специальные потребности обучающихся с ОВЗ и следует установленным государственным санитарно-эпидемиологическим правилам и гигиеническим нормативам. </w:t>
      </w:r>
    </w:p>
    <w:p w:rsidR="00517855" w:rsidRDefault="00517855" w:rsidP="00517855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>
        <w:rPr>
          <w:rFonts w:ascii="Times New Roman" w:hAnsi="Times New Roman"/>
          <w:kern w:val="32"/>
          <w:sz w:val="24"/>
          <w:szCs w:val="24"/>
        </w:rPr>
        <w:t xml:space="preserve">Образовательная организация располагает материально-технической базой, обеспечивающей проведение указанных в рабочей программе мероприятий. При этом при подготовке к соревнованиям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WORLDSKILLS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Russia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используются ресурсы организаций-партнеров.</w:t>
      </w:r>
    </w:p>
    <w:p w:rsidR="00517855" w:rsidRDefault="00517855" w:rsidP="00517855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>
        <w:rPr>
          <w:rFonts w:ascii="Times New Roman" w:hAnsi="Times New Roman"/>
          <w:kern w:val="32"/>
          <w:sz w:val="24"/>
          <w:szCs w:val="24"/>
        </w:rPr>
        <w:t>Для проведения воспитательной работы образовательная организация располагает следующими ресурсами:</w:t>
      </w:r>
    </w:p>
    <w:p w:rsidR="00517855" w:rsidRDefault="00517855" w:rsidP="0051785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kern w:val="32"/>
          <w:sz w:val="24"/>
          <w:szCs w:val="24"/>
        </w:rPr>
      </w:pPr>
      <w:r>
        <w:rPr>
          <w:rFonts w:ascii="Times New Roman" w:hAnsi="Times New Roman"/>
          <w:kern w:val="32"/>
          <w:sz w:val="24"/>
          <w:szCs w:val="24"/>
        </w:rPr>
        <w:t xml:space="preserve">- Библиотека, </w:t>
      </w:r>
    </w:p>
    <w:p w:rsidR="00517855" w:rsidRDefault="00517855" w:rsidP="0051785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kern w:val="32"/>
          <w:sz w:val="24"/>
          <w:szCs w:val="24"/>
        </w:rPr>
      </w:pPr>
      <w:r>
        <w:rPr>
          <w:rFonts w:ascii="Times New Roman" w:hAnsi="Times New Roman"/>
          <w:kern w:val="32"/>
          <w:sz w:val="24"/>
          <w:szCs w:val="24"/>
        </w:rPr>
        <w:t>- Актовый зал,</w:t>
      </w:r>
    </w:p>
    <w:p w:rsidR="00517855" w:rsidRDefault="00517855" w:rsidP="0051785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kern w:val="32"/>
          <w:sz w:val="24"/>
          <w:szCs w:val="24"/>
        </w:rPr>
      </w:pPr>
      <w:r>
        <w:rPr>
          <w:rFonts w:ascii="Times New Roman" w:hAnsi="Times New Roman"/>
          <w:kern w:val="32"/>
          <w:sz w:val="24"/>
          <w:szCs w:val="24"/>
        </w:rPr>
        <w:t>- Музей,</w:t>
      </w:r>
    </w:p>
    <w:p w:rsidR="00517855" w:rsidRDefault="00517855" w:rsidP="0051785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kern w:val="32"/>
          <w:sz w:val="24"/>
          <w:szCs w:val="24"/>
        </w:rPr>
      </w:pPr>
      <w:r>
        <w:rPr>
          <w:rFonts w:ascii="Times New Roman" w:hAnsi="Times New Roman"/>
          <w:kern w:val="32"/>
          <w:sz w:val="24"/>
          <w:szCs w:val="24"/>
        </w:rPr>
        <w:t>- Стрелковый тир,</w:t>
      </w:r>
    </w:p>
    <w:p w:rsidR="00517855" w:rsidRDefault="00517855" w:rsidP="0051785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kern w:val="32"/>
          <w:sz w:val="24"/>
          <w:szCs w:val="24"/>
        </w:rPr>
      </w:pPr>
      <w:r>
        <w:rPr>
          <w:rFonts w:ascii="Times New Roman" w:hAnsi="Times New Roman"/>
          <w:kern w:val="32"/>
          <w:sz w:val="24"/>
          <w:szCs w:val="24"/>
        </w:rPr>
        <w:t>- Спортивный зал,</w:t>
      </w:r>
    </w:p>
    <w:p w:rsidR="00517855" w:rsidRDefault="00517855" w:rsidP="0051785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kern w:val="32"/>
          <w:sz w:val="24"/>
          <w:szCs w:val="24"/>
        </w:rPr>
      </w:pPr>
      <w:r>
        <w:rPr>
          <w:rFonts w:ascii="Times New Roman" w:hAnsi="Times New Roman"/>
          <w:kern w:val="32"/>
          <w:sz w:val="24"/>
          <w:szCs w:val="24"/>
        </w:rPr>
        <w:t>- Помещения для работы спортивных секций и творческих кружков.</w:t>
      </w:r>
    </w:p>
    <w:p w:rsidR="00517855" w:rsidRDefault="00517855" w:rsidP="005178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kern w:val="32"/>
          <w:sz w:val="24"/>
          <w:szCs w:val="24"/>
        </w:rPr>
      </w:pPr>
      <w:r>
        <w:rPr>
          <w:rFonts w:ascii="Times New Roman" w:hAnsi="Times New Roman"/>
          <w:kern w:val="32"/>
          <w:sz w:val="24"/>
          <w:szCs w:val="24"/>
        </w:rPr>
        <w:t>Для работы психолого-педагогической службы – кабинет психолога, социального педагога</w:t>
      </w:r>
    </w:p>
    <w:p w:rsidR="00517855" w:rsidRDefault="00517855" w:rsidP="0051785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kern w:val="32"/>
          <w:sz w:val="24"/>
          <w:szCs w:val="24"/>
        </w:rPr>
      </w:pPr>
      <w:r>
        <w:rPr>
          <w:rFonts w:ascii="Times New Roman" w:hAnsi="Times New Roman"/>
          <w:kern w:val="32"/>
          <w:sz w:val="24"/>
          <w:szCs w:val="24"/>
        </w:rPr>
        <w:tab/>
        <w:t>В общежитиях колледжа имеются комнаты для проведения спортивных и кружковых занятий.</w:t>
      </w:r>
    </w:p>
    <w:p w:rsidR="00517855" w:rsidRDefault="00517855" w:rsidP="0051785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kern w:val="32"/>
          <w:sz w:val="24"/>
          <w:szCs w:val="24"/>
        </w:rPr>
      </w:pPr>
      <w:r>
        <w:rPr>
          <w:rFonts w:ascii="Times New Roman" w:hAnsi="Times New Roman"/>
          <w:kern w:val="32"/>
          <w:sz w:val="24"/>
          <w:szCs w:val="24"/>
        </w:rPr>
        <w:tab/>
        <w:t>Для обеспечения сохранения обучающихся имеется медицинский кабинет с квалифицированным работником.</w:t>
      </w:r>
    </w:p>
    <w:p w:rsidR="00517855" w:rsidRDefault="00517855" w:rsidP="0051785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kern w:val="32"/>
          <w:sz w:val="24"/>
          <w:szCs w:val="24"/>
        </w:rPr>
      </w:pPr>
    </w:p>
    <w:p w:rsidR="00517855" w:rsidRDefault="00517855" w:rsidP="00517855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3.4. Информационное обеспечение воспитательной работы</w:t>
      </w:r>
    </w:p>
    <w:p w:rsidR="00517855" w:rsidRDefault="00517855" w:rsidP="00517855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>
        <w:rPr>
          <w:rFonts w:ascii="Times New Roman" w:hAnsi="Times New Roman"/>
          <w:kern w:val="32"/>
          <w:sz w:val="24"/>
          <w:szCs w:val="24"/>
        </w:rPr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</w:t>
      </w:r>
      <w:r>
        <w:rPr>
          <w:rFonts w:ascii="Times New Roman" w:hAnsi="Times New Roman"/>
          <w:kern w:val="32"/>
          <w:sz w:val="24"/>
          <w:szCs w:val="24"/>
        </w:rPr>
        <w:br/>
        <w:t>интернет-ресурсами и специализированным оборудованием.</w:t>
      </w:r>
    </w:p>
    <w:p w:rsidR="00517855" w:rsidRDefault="00517855" w:rsidP="00517855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>
        <w:rPr>
          <w:rFonts w:ascii="Times New Roman" w:hAnsi="Times New Roman"/>
          <w:kern w:val="32"/>
          <w:sz w:val="24"/>
          <w:szCs w:val="24"/>
        </w:rPr>
        <w:t xml:space="preserve">Информационное обеспечение воспитательной работы направлено на: </w:t>
      </w:r>
    </w:p>
    <w:p w:rsidR="00517855" w:rsidRDefault="00517855" w:rsidP="0051785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>
        <w:rPr>
          <w:rFonts w:ascii="Times New Roman" w:hAnsi="Times New Roman"/>
          <w:kern w:val="32"/>
          <w:sz w:val="24"/>
          <w:szCs w:val="24"/>
        </w:rPr>
        <w:t xml:space="preserve">информирование о возможностях для участия обучающихся в социально значимой деятельности; </w:t>
      </w:r>
    </w:p>
    <w:p w:rsidR="00517855" w:rsidRDefault="00517855" w:rsidP="0051785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>
        <w:rPr>
          <w:rFonts w:ascii="Times New Roman" w:hAnsi="Times New Roman"/>
          <w:kern w:val="32"/>
          <w:sz w:val="24"/>
          <w:szCs w:val="24"/>
        </w:rPr>
        <w:t xml:space="preserve">информационную и методическую поддержку воспитательной работы; </w:t>
      </w:r>
    </w:p>
    <w:p w:rsidR="00517855" w:rsidRDefault="00517855" w:rsidP="0051785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>
        <w:rPr>
          <w:rFonts w:ascii="Times New Roman" w:hAnsi="Times New Roman"/>
          <w:kern w:val="32"/>
          <w:sz w:val="24"/>
          <w:szCs w:val="24"/>
        </w:rPr>
        <w:t xml:space="preserve">планирование воспитательной работы и её ресурсного обеспечения; </w:t>
      </w:r>
    </w:p>
    <w:p w:rsidR="00517855" w:rsidRDefault="00517855" w:rsidP="0051785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>
        <w:rPr>
          <w:rFonts w:ascii="Times New Roman" w:hAnsi="Times New Roman"/>
          <w:kern w:val="32"/>
          <w:sz w:val="24"/>
          <w:szCs w:val="24"/>
        </w:rPr>
        <w:t xml:space="preserve">мониторинг воспитательной работы; 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:rsidR="00517855" w:rsidRDefault="00517855" w:rsidP="0051785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>
        <w:rPr>
          <w:rFonts w:ascii="Times New Roman" w:hAnsi="Times New Roman"/>
          <w:kern w:val="32"/>
          <w:sz w:val="24"/>
          <w:szCs w:val="24"/>
        </w:rPr>
        <w:t>дистанционное взаимодействие с другими организациями социальной сферы.</w:t>
      </w:r>
    </w:p>
    <w:p w:rsidR="00517855" w:rsidRDefault="00517855" w:rsidP="0051785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>
        <w:rPr>
          <w:rFonts w:ascii="Times New Roman" w:hAnsi="Times New Roman"/>
          <w:kern w:val="32"/>
          <w:sz w:val="24"/>
          <w:szCs w:val="24"/>
        </w:rP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</w:t>
      </w:r>
      <w:r>
        <w:rPr>
          <w:rFonts w:ascii="Times New Roman" w:hAnsi="Times New Roman"/>
          <w:kern w:val="32"/>
          <w:sz w:val="24"/>
          <w:szCs w:val="24"/>
        </w:rPr>
        <w:lastRenderedPageBreak/>
        <w:t xml:space="preserve">аппаратных средств (компьютеры, принтеры, сканеры и др.). </w:t>
      </w:r>
    </w:p>
    <w:p w:rsidR="00517855" w:rsidRPr="00253A8F" w:rsidRDefault="00517855" w:rsidP="005178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32"/>
          <w:sz w:val="24"/>
          <w:szCs w:val="24"/>
        </w:rPr>
        <w:t>Система воспитательной деятельности образовательной организации представлена на сайте колледжа</w:t>
      </w:r>
      <w:r>
        <w:rPr>
          <w:rFonts w:ascii="Times New Roman" w:hAnsi="Times New Roman"/>
          <w:sz w:val="24"/>
          <w:szCs w:val="24"/>
        </w:rPr>
        <w:t xml:space="preserve"> https://mic.siteedu.ru/</w:t>
      </w:r>
    </w:p>
    <w:p w:rsidR="00602A68" w:rsidRDefault="00602A68"/>
    <w:sectPr w:rsidR="00602A68" w:rsidSect="008D4D17">
      <w:headerReference w:type="first" r:id="rId9"/>
      <w:pgSz w:w="11907" w:h="16840"/>
      <w:pgMar w:top="1134" w:right="851" w:bottom="992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2A1" w:rsidRDefault="002452A1" w:rsidP="00390962">
      <w:pPr>
        <w:spacing w:after="0" w:line="240" w:lineRule="auto"/>
      </w:pPr>
      <w:r>
        <w:separator/>
      </w:r>
    </w:p>
  </w:endnote>
  <w:endnote w:type="continuationSeparator" w:id="0">
    <w:p w:rsidR="002452A1" w:rsidRDefault="002452A1" w:rsidP="0039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2A1" w:rsidRDefault="002452A1" w:rsidP="00390962">
      <w:pPr>
        <w:spacing w:after="0" w:line="240" w:lineRule="auto"/>
      </w:pPr>
      <w:r>
        <w:separator/>
      </w:r>
    </w:p>
  </w:footnote>
  <w:footnote w:type="continuationSeparator" w:id="0">
    <w:p w:rsidR="002452A1" w:rsidRDefault="002452A1" w:rsidP="00390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230" w:rsidRDefault="002452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EE02A6"/>
    <w:multiLevelType w:val="hybridMultilevel"/>
    <w:tmpl w:val="ADDC735E"/>
    <w:lvl w:ilvl="0" w:tplc="6B181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55"/>
    <w:rsid w:val="000017FF"/>
    <w:rsid w:val="000064B6"/>
    <w:rsid w:val="00060F83"/>
    <w:rsid w:val="002452A1"/>
    <w:rsid w:val="003758BE"/>
    <w:rsid w:val="00380C90"/>
    <w:rsid w:val="00390962"/>
    <w:rsid w:val="003E4702"/>
    <w:rsid w:val="00476834"/>
    <w:rsid w:val="00517855"/>
    <w:rsid w:val="00602A68"/>
    <w:rsid w:val="006F0F67"/>
    <w:rsid w:val="007C0A9D"/>
    <w:rsid w:val="007F562F"/>
    <w:rsid w:val="00872C00"/>
    <w:rsid w:val="008A7C45"/>
    <w:rsid w:val="008D5A5F"/>
    <w:rsid w:val="00935F6A"/>
    <w:rsid w:val="00A47D09"/>
    <w:rsid w:val="00B75243"/>
    <w:rsid w:val="00BB6616"/>
    <w:rsid w:val="00C6299D"/>
    <w:rsid w:val="00D22BF2"/>
    <w:rsid w:val="00D7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A4836-A95C-4B19-80D3-C1B8C66D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17855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17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178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7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066410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2887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2022-10-07T13:54:00Z</cp:lastPrinted>
  <dcterms:created xsi:type="dcterms:W3CDTF">2022-12-01T07:00:00Z</dcterms:created>
  <dcterms:modified xsi:type="dcterms:W3CDTF">2022-12-01T07:00:00Z</dcterms:modified>
</cp:coreProperties>
</file>